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79B5E" w14:textId="77777777" w:rsidR="0031032D" w:rsidRDefault="0031032D">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637" w:type="dxa"/>
        <w:tblInd w:w="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257"/>
        <w:gridCol w:w="3880"/>
        <w:gridCol w:w="1350"/>
        <w:gridCol w:w="3150"/>
      </w:tblGrid>
      <w:tr w:rsidR="0031032D" w14:paraId="06B9FEE2" w14:textId="77777777">
        <w:trPr>
          <w:trHeight w:val="1778"/>
        </w:trPr>
        <w:tc>
          <w:tcPr>
            <w:tcW w:w="5137" w:type="dxa"/>
            <w:gridSpan w:val="2"/>
            <w:tcBorders>
              <w:bottom w:val="single" w:sz="12" w:space="0" w:color="000000"/>
            </w:tcBorders>
            <w:vAlign w:val="center"/>
          </w:tcPr>
          <w:p w14:paraId="21D0401D" w14:textId="77777777" w:rsidR="0031032D" w:rsidRDefault="00E47860">
            <w:pPr>
              <w:pBdr>
                <w:top w:val="nil"/>
                <w:left w:val="nil"/>
                <w:bottom w:val="nil"/>
                <w:right w:val="nil"/>
                <w:between w:val="nil"/>
              </w:pBdr>
              <w:ind w:left="87"/>
              <w:rPr>
                <w:rFonts w:ascii="Calibri" w:eastAsia="Calibri" w:hAnsi="Calibri" w:cs="Calibri"/>
                <w:b/>
                <w:color w:val="000000"/>
                <w:sz w:val="24"/>
                <w:szCs w:val="24"/>
              </w:rPr>
            </w:pPr>
            <w:r>
              <w:rPr>
                <w:rFonts w:ascii="Calibri" w:eastAsia="Calibri" w:hAnsi="Calibri" w:cs="Calibri"/>
                <w:b/>
                <w:color w:val="000000"/>
                <w:sz w:val="24"/>
                <w:szCs w:val="24"/>
              </w:rPr>
              <w:t>Medezeggenschapsraad</w:t>
            </w:r>
          </w:p>
        </w:tc>
        <w:tc>
          <w:tcPr>
            <w:tcW w:w="4500" w:type="dxa"/>
            <w:gridSpan w:val="2"/>
            <w:tcBorders>
              <w:bottom w:val="single" w:sz="12" w:space="0" w:color="000000"/>
            </w:tcBorders>
            <w:vAlign w:val="center"/>
          </w:tcPr>
          <w:p w14:paraId="4D385FA4" w14:textId="77777777" w:rsidR="0031032D" w:rsidRDefault="00E47860">
            <w:pPr>
              <w:pBdr>
                <w:top w:val="nil"/>
                <w:left w:val="nil"/>
                <w:bottom w:val="nil"/>
                <w:right w:val="nil"/>
                <w:between w:val="nil"/>
              </w:pBdr>
              <w:ind w:left="61"/>
              <w:rPr>
                <w:rFonts w:ascii="Calibri" w:eastAsia="Calibri" w:hAnsi="Calibri" w:cs="Calibri"/>
                <w:b/>
                <w:color w:val="000000"/>
                <w:sz w:val="24"/>
                <w:szCs w:val="24"/>
              </w:rPr>
            </w:pPr>
            <w:r>
              <w:rPr>
                <w:noProof/>
                <w:lang w:val="en-US"/>
              </w:rPr>
              <w:drawing>
                <wp:anchor distT="0" distB="0" distL="114300" distR="114300" simplePos="0" relativeHeight="251658240" behindDoc="0" locked="0" layoutInCell="1" hidden="0" allowOverlap="1" wp14:anchorId="12EF3493" wp14:editId="7DC0AA44">
                  <wp:simplePos x="0" y="0"/>
                  <wp:positionH relativeFrom="column">
                    <wp:posOffset>-1998975</wp:posOffset>
                  </wp:positionH>
                  <wp:positionV relativeFrom="paragraph">
                    <wp:posOffset>-5075</wp:posOffset>
                  </wp:positionV>
                  <wp:extent cx="2057400" cy="108394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057400" cy="1083945"/>
                          </a:xfrm>
                          <a:prstGeom prst="rect">
                            <a:avLst/>
                          </a:prstGeom>
                          <a:ln/>
                        </pic:spPr>
                      </pic:pic>
                    </a:graphicData>
                  </a:graphic>
                </wp:anchor>
              </w:drawing>
            </w:r>
          </w:p>
        </w:tc>
      </w:tr>
      <w:tr w:rsidR="0031032D" w14:paraId="7E3C24C8" w14:textId="77777777">
        <w:tc>
          <w:tcPr>
            <w:tcW w:w="9637" w:type="dxa"/>
            <w:gridSpan w:val="4"/>
            <w:tcBorders>
              <w:top w:val="single" w:sz="12" w:space="0" w:color="000000"/>
              <w:left w:val="nil"/>
              <w:bottom w:val="single" w:sz="12" w:space="0" w:color="000000"/>
              <w:right w:val="nil"/>
            </w:tcBorders>
            <w:vAlign w:val="center"/>
          </w:tcPr>
          <w:p w14:paraId="2873D196" w14:textId="77777777" w:rsidR="0031032D" w:rsidRDefault="0031032D">
            <w:pPr>
              <w:pBdr>
                <w:top w:val="nil"/>
                <w:left w:val="nil"/>
                <w:bottom w:val="nil"/>
                <w:right w:val="nil"/>
                <w:between w:val="nil"/>
              </w:pBdr>
              <w:ind w:left="87"/>
              <w:rPr>
                <w:rFonts w:ascii="Calibri" w:eastAsia="Calibri" w:hAnsi="Calibri" w:cs="Calibri"/>
                <w:color w:val="000000"/>
                <w:sz w:val="20"/>
                <w:szCs w:val="20"/>
              </w:rPr>
            </w:pPr>
          </w:p>
        </w:tc>
      </w:tr>
      <w:tr w:rsidR="0031032D" w14:paraId="3AFF998C" w14:textId="77777777">
        <w:tc>
          <w:tcPr>
            <w:tcW w:w="1257" w:type="dxa"/>
            <w:tcBorders>
              <w:top w:val="single" w:sz="12" w:space="0" w:color="000000"/>
            </w:tcBorders>
          </w:tcPr>
          <w:p w14:paraId="645BFCD2" w14:textId="77777777" w:rsidR="0031032D" w:rsidRDefault="00E47860">
            <w:pPr>
              <w:pBdr>
                <w:top w:val="nil"/>
                <w:left w:val="nil"/>
                <w:bottom w:val="nil"/>
                <w:right w:val="nil"/>
                <w:between w:val="nil"/>
              </w:pBdr>
              <w:ind w:left="87"/>
              <w:rPr>
                <w:rFonts w:ascii="Calibri" w:eastAsia="Calibri" w:hAnsi="Calibri" w:cs="Calibri"/>
                <w:b/>
                <w:color w:val="000000"/>
                <w:sz w:val="20"/>
                <w:szCs w:val="20"/>
              </w:rPr>
            </w:pPr>
            <w:r>
              <w:rPr>
                <w:rFonts w:ascii="Calibri" w:eastAsia="Calibri" w:hAnsi="Calibri" w:cs="Calibri"/>
                <w:b/>
                <w:color w:val="000000"/>
                <w:sz w:val="20"/>
                <w:szCs w:val="20"/>
              </w:rPr>
              <w:t>Verslag</w:t>
            </w:r>
          </w:p>
        </w:tc>
        <w:tc>
          <w:tcPr>
            <w:tcW w:w="3880" w:type="dxa"/>
            <w:tcBorders>
              <w:top w:val="single" w:sz="12" w:space="0" w:color="000000"/>
            </w:tcBorders>
          </w:tcPr>
          <w:p w14:paraId="37FF0158" w14:textId="77777777" w:rsidR="0031032D" w:rsidRDefault="0031032D">
            <w:pPr>
              <w:pBdr>
                <w:top w:val="nil"/>
                <w:left w:val="nil"/>
                <w:bottom w:val="nil"/>
                <w:right w:val="nil"/>
                <w:between w:val="nil"/>
              </w:pBdr>
              <w:ind w:left="90"/>
              <w:rPr>
                <w:rFonts w:ascii="Calibri" w:eastAsia="Calibri" w:hAnsi="Calibri" w:cs="Calibri"/>
                <w:color w:val="000000"/>
                <w:sz w:val="20"/>
                <w:szCs w:val="20"/>
              </w:rPr>
            </w:pPr>
          </w:p>
        </w:tc>
        <w:tc>
          <w:tcPr>
            <w:tcW w:w="1350" w:type="dxa"/>
            <w:tcBorders>
              <w:top w:val="single" w:sz="12" w:space="0" w:color="000000"/>
            </w:tcBorders>
          </w:tcPr>
          <w:p w14:paraId="4CE36CE0" w14:textId="77777777" w:rsidR="0031032D" w:rsidRDefault="00E47860">
            <w:pPr>
              <w:pBdr>
                <w:top w:val="nil"/>
                <w:left w:val="nil"/>
                <w:bottom w:val="nil"/>
                <w:right w:val="nil"/>
                <w:between w:val="nil"/>
              </w:pBdr>
              <w:ind w:left="87"/>
              <w:rPr>
                <w:rFonts w:ascii="Calibri" w:eastAsia="Calibri" w:hAnsi="Calibri" w:cs="Calibri"/>
                <w:b/>
                <w:color w:val="000000"/>
                <w:sz w:val="20"/>
                <w:szCs w:val="20"/>
              </w:rPr>
            </w:pPr>
            <w:r>
              <w:rPr>
                <w:rFonts w:ascii="Calibri" w:eastAsia="Calibri" w:hAnsi="Calibri" w:cs="Calibri"/>
                <w:b/>
                <w:color w:val="000000"/>
                <w:sz w:val="20"/>
                <w:szCs w:val="20"/>
              </w:rPr>
              <w:t>Versie</w:t>
            </w:r>
          </w:p>
        </w:tc>
        <w:tc>
          <w:tcPr>
            <w:tcW w:w="3150" w:type="dxa"/>
            <w:tcBorders>
              <w:top w:val="single" w:sz="12" w:space="0" w:color="000000"/>
            </w:tcBorders>
          </w:tcPr>
          <w:p w14:paraId="4BD4BA65" w14:textId="77777777" w:rsidR="0031032D" w:rsidRDefault="00E47860">
            <w:pPr>
              <w:pBdr>
                <w:top w:val="nil"/>
                <w:left w:val="nil"/>
                <w:bottom w:val="nil"/>
                <w:right w:val="nil"/>
                <w:between w:val="nil"/>
              </w:pBdr>
              <w:ind w:left="87"/>
              <w:rPr>
                <w:rFonts w:ascii="Calibri" w:eastAsia="Calibri" w:hAnsi="Calibri" w:cs="Calibri"/>
                <w:color w:val="000000"/>
                <w:sz w:val="20"/>
                <w:szCs w:val="20"/>
              </w:rPr>
            </w:pPr>
            <w:r>
              <w:rPr>
                <w:rFonts w:ascii="Calibri" w:eastAsia="Calibri" w:hAnsi="Calibri" w:cs="Calibri"/>
                <w:color w:val="000000"/>
                <w:sz w:val="20"/>
                <w:szCs w:val="20"/>
              </w:rPr>
              <w:t>1</w:t>
            </w:r>
          </w:p>
        </w:tc>
      </w:tr>
      <w:tr w:rsidR="0031032D" w14:paraId="23C73429" w14:textId="77777777">
        <w:tc>
          <w:tcPr>
            <w:tcW w:w="1257" w:type="dxa"/>
            <w:vAlign w:val="bottom"/>
          </w:tcPr>
          <w:p w14:paraId="7AB25610" w14:textId="77777777" w:rsidR="0031032D" w:rsidRDefault="00E47860">
            <w:pPr>
              <w:pBdr>
                <w:top w:val="nil"/>
                <w:left w:val="nil"/>
                <w:bottom w:val="nil"/>
                <w:right w:val="nil"/>
                <w:between w:val="nil"/>
              </w:pBdr>
              <w:ind w:left="87"/>
              <w:rPr>
                <w:rFonts w:ascii="Calibri" w:eastAsia="Calibri" w:hAnsi="Calibri" w:cs="Calibri"/>
                <w:b/>
                <w:color w:val="000000"/>
                <w:sz w:val="20"/>
                <w:szCs w:val="20"/>
              </w:rPr>
            </w:pPr>
            <w:bookmarkStart w:id="0" w:name="gjdgxs" w:colFirst="0" w:colLast="0"/>
            <w:bookmarkEnd w:id="0"/>
            <w:r>
              <w:rPr>
                <w:rFonts w:ascii="Calibri" w:eastAsia="Calibri" w:hAnsi="Calibri" w:cs="Calibri"/>
                <w:b/>
                <w:color w:val="000000"/>
                <w:sz w:val="20"/>
                <w:szCs w:val="20"/>
              </w:rPr>
              <w:t>Datum</w:t>
            </w:r>
          </w:p>
        </w:tc>
        <w:tc>
          <w:tcPr>
            <w:tcW w:w="3880" w:type="dxa"/>
            <w:vAlign w:val="bottom"/>
          </w:tcPr>
          <w:p w14:paraId="269CAB96" w14:textId="22A3AF93" w:rsidR="0031032D" w:rsidRDefault="001418D6" w:rsidP="001418D6">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01 April</w:t>
            </w:r>
            <w:r w:rsidR="00937303">
              <w:rPr>
                <w:rFonts w:ascii="Calibri" w:eastAsia="Calibri" w:hAnsi="Calibri" w:cs="Calibri"/>
                <w:color w:val="000000"/>
                <w:sz w:val="20"/>
                <w:szCs w:val="20"/>
              </w:rPr>
              <w:t xml:space="preserve"> 202</w:t>
            </w:r>
            <w:r w:rsidR="004049D1">
              <w:rPr>
                <w:rFonts w:ascii="Calibri" w:eastAsia="Calibri" w:hAnsi="Calibri" w:cs="Calibri"/>
                <w:color w:val="000000"/>
                <w:sz w:val="20"/>
                <w:szCs w:val="20"/>
              </w:rPr>
              <w:t>5</w:t>
            </w:r>
          </w:p>
        </w:tc>
        <w:tc>
          <w:tcPr>
            <w:tcW w:w="1350" w:type="dxa"/>
          </w:tcPr>
          <w:p w14:paraId="636F5210" w14:textId="77777777" w:rsidR="0031032D" w:rsidRDefault="00E47860">
            <w:pPr>
              <w:pBdr>
                <w:top w:val="nil"/>
                <w:left w:val="nil"/>
                <w:bottom w:val="nil"/>
                <w:right w:val="nil"/>
                <w:between w:val="nil"/>
              </w:pBdr>
              <w:ind w:left="87"/>
              <w:rPr>
                <w:rFonts w:ascii="Calibri" w:eastAsia="Calibri" w:hAnsi="Calibri" w:cs="Calibri"/>
                <w:b/>
                <w:color w:val="000000"/>
                <w:sz w:val="20"/>
                <w:szCs w:val="20"/>
              </w:rPr>
            </w:pPr>
            <w:r>
              <w:rPr>
                <w:rFonts w:ascii="Calibri" w:eastAsia="Calibri" w:hAnsi="Calibri" w:cs="Calibri"/>
                <w:b/>
                <w:color w:val="000000"/>
                <w:sz w:val="20"/>
                <w:szCs w:val="20"/>
              </w:rPr>
              <w:t>Plaats</w:t>
            </w:r>
          </w:p>
        </w:tc>
        <w:tc>
          <w:tcPr>
            <w:tcW w:w="3150" w:type="dxa"/>
          </w:tcPr>
          <w:p w14:paraId="40AC0EF9" w14:textId="77777777" w:rsidR="0031032D" w:rsidRDefault="00E47860">
            <w:pPr>
              <w:pBdr>
                <w:top w:val="nil"/>
                <w:left w:val="nil"/>
                <w:bottom w:val="nil"/>
                <w:right w:val="nil"/>
                <w:between w:val="nil"/>
              </w:pBdr>
              <w:ind w:left="87"/>
              <w:rPr>
                <w:rFonts w:ascii="Calibri" w:eastAsia="Calibri" w:hAnsi="Calibri" w:cs="Calibri"/>
                <w:color w:val="000000"/>
                <w:sz w:val="20"/>
                <w:szCs w:val="20"/>
              </w:rPr>
            </w:pPr>
            <w:r>
              <w:rPr>
                <w:rFonts w:ascii="Calibri" w:eastAsia="Calibri" w:hAnsi="Calibri" w:cs="Calibri"/>
                <w:color w:val="000000"/>
                <w:sz w:val="20"/>
                <w:szCs w:val="20"/>
              </w:rPr>
              <w:t>Borculo</w:t>
            </w:r>
            <w:r w:rsidR="001E5729">
              <w:rPr>
                <w:rFonts w:ascii="Calibri" w:eastAsia="Calibri" w:hAnsi="Calibri" w:cs="Calibri"/>
                <w:color w:val="000000"/>
                <w:sz w:val="20"/>
                <w:szCs w:val="20"/>
              </w:rPr>
              <w:t xml:space="preserve"> </w:t>
            </w:r>
          </w:p>
        </w:tc>
      </w:tr>
      <w:tr w:rsidR="0031032D" w14:paraId="7EFBF484" w14:textId="77777777">
        <w:tc>
          <w:tcPr>
            <w:tcW w:w="1257" w:type="dxa"/>
          </w:tcPr>
          <w:p w14:paraId="2C28CA3C" w14:textId="77777777" w:rsidR="0031032D" w:rsidRDefault="00E47860">
            <w:pPr>
              <w:pBdr>
                <w:top w:val="nil"/>
                <w:left w:val="nil"/>
                <w:bottom w:val="nil"/>
                <w:right w:val="nil"/>
                <w:between w:val="nil"/>
              </w:pBdr>
              <w:ind w:left="87"/>
              <w:rPr>
                <w:rFonts w:ascii="Calibri" w:eastAsia="Calibri" w:hAnsi="Calibri" w:cs="Calibri"/>
                <w:b/>
                <w:color w:val="000000"/>
                <w:sz w:val="20"/>
                <w:szCs w:val="20"/>
              </w:rPr>
            </w:pPr>
            <w:bookmarkStart w:id="1" w:name="30j0zll" w:colFirst="0" w:colLast="0"/>
            <w:bookmarkEnd w:id="1"/>
            <w:r>
              <w:rPr>
                <w:rFonts w:ascii="Calibri" w:eastAsia="Calibri" w:hAnsi="Calibri" w:cs="Calibri"/>
                <w:b/>
                <w:color w:val="000000"/>
                <w:sz w:val="20"/>
                <w:szCs w:val="20"/>
              </w:rPr>
              <w:t>Notulist</w:t>
            </w:r>
          </w:p>
        </w:tc>
        <w:tc>
          <w:tcPr>
            <w:tcW w:w="3880" w:type="dxa"/>
          </w:tcPr>
          <w:p w14:paraId="33E32242" w14:textId="494487EA" w:rsidR="0031032D" w:rsidRDefault="00750ED9">
            <w:pPr>
              <w:pBdr>
                <w:top w:val="nil"/>
                <w:left w:val="nil"/>
                <w:bottom w:val="nil"/>
                <w:right w:val="nil"/>
                <w:between w:val="nil"/>
              </w:pBdr>
              <w:ind w:left="90"/>
              <w:rPr>
                <w:rFonts w:ascii="Calibri" w:eastAsia="Calibri" w:hAnsi="Calibri" w:cs="Calibri"/>
                <w:color w:val="000000"/>
                <w:sz w:val="20"/>
                <w:szCs w:val="20"/>
              </w:rPr>
            </w:pPr>
            <w:r>
              <w:rPr>
                <w:rFonts w:ascii="Calibri" w:eastAsia="Calibri" w:hAnsi="Calibri" w:cs="Calibri"/>
                <w:color w:val="000000"/>
                <w:sz w:val="20"/>
                <w:szCs w:val="20"/>
              </w:rPr>
              <w:t>Lizzy Hutten</w:t>
            </w:r>
          </w:p>
        </w:tc>
        <w:tc>
          <w:tcPr>
            <w:tcW w:w="1350" w:type="dxa"/>
          </w:tcPr>
          <w:p w14:paraId="2BA61C3D" w14:textId="77777777" w:rsidR="0031032D" w:rsidRDefault="0031032D">
            <w:pPr>
              <w:pBdr>
                <w:top w:val="nil"/>
                <w:left w:val="nil"/>
                <w:bottom w:val="nil"/>
                <w:right w:val="nil"/>
                <w:between w:val="nil"/>
              </w:pBdr>
              <w:ind w:left="87"/>
              <w:rPr>
                <w:rFonts w:ascii="Calibri" w:eastAsia="Calibri" w:hAnsi="Calibri" w:cs="Calibri"/>
                <w:b/>
                <w:color w:val="000000"/>
                <w:sz w:val="20"/>
                <w:szCs w:val="20"/>
              </w:rPr>
            </w:pPr>
          </w:p>
        </w:tc>
        <w:tc>
          <w:tcPr>
            <w:tcW w:w="3150" w:type="dxa"/>
          </w:tcPr>
          <w:p w14:paraId="1E9616F8" w14:textId="77777777" w:rsidR="0031032D" w:rsidRDefault="0031032D">
            <w:pPr>
              <w:pBdr>
                <w:top w:val="nil"/>
                <w:left w:val="nil"/>
                <w:bottom w:val="nil"/>
                <w:right w:val="nil"/>
                <w:between w:val="nil"/>
              </w:pBdr>
              <w:ind w:left="87"/>
              <w:rPr>
                <w:rFonts w:ascii="Calibri" w:eastAsia="Calibri" w:hAnsi="Calibri" w:cs="Calibri"/>
                <w:color w:val="000000"/>
                <w:sz w:val="20"/>
                <w:szCs w:val="20"/>
              </w:rPr>
            </w:pPr>
          </w:p>
        </w:tc>
      </w:tr>
      <w:tr w:rsidR="00696942" w14:paraId="6152CB37" w14:textId="77777777">
        <w:tc>
          <w:tcPr>
            <w:tcW w:w="1257" w:type="dxa"/>
          </w:tcPr>
          <w:p w14:paraId="22E076A6" w14:textId="77777777" w:rsidR="00696942" w:rsidRDefault="00696942" w:rsidP="00696942">
            <w:pPr>
              <w:pBdr>
                <w:top w:val="nil"/>
                <w:left w:val="nil"/>
                <w:bottom w:val="nil"/>
                <w:right w:val="nil"/>
                <w:between w:val="nil"/>
              </w:pBdr>
              <w:ind w:left="87"/>
              <w:rPr>
                <w:rFonts w:ascii="Calibri" w:eastAsia="Calibri" w:hAnsi="Calibri" w:cs="Calibri"/>
                <w:b/>
                <w:color w:val="000000"/>
                <w:sz w:val="20"/>
                <w:szCs w:val="20"/>
              </w:rPr>
            </w:pPr>
            <w:r>
              <w:rPr>
                <w:rFonts w:ascii="Calibri" w:eastAsia="Calibri" w:hAnsi="Calibri" w:cs="Calibri"/>
                <w:b/>
                <w:color w:val="000000"/>
                <w:sz w:val="20"/>
                <w:szCs w:val="20"/>
              </w:rPr>
              <w:t>Voorzitter</w:t>
            </w:r>
          </w:p>
        </w:tc>
        <w:tc>
          <w:tcPr>
            <w:tcW w:w="3880" w:type="dxa"/>
          </w:tcPr>
          <w:p w14:paraId="18347A2D" w14:textId="77777777" w:rsidR="00696942" w:rsidRDefault="00696942" w:rsidP="00696942">
            <w:pPr>
              <w:pBdr>
                <w:top w:val="nil"/>
                <w:left w:val="nil"/>
                <w:bottom w:val="nil"/>
                <w:right w:val="nil"/>
                <w:between w:val="nil"/>
              </w:pBdr>
              <w:ind w:left="90"/>
              <w:rPr>
                <w:rFonts w:ascii="Calibri" w:eastAsia="Calibri" w:hAnsi="Calibri" w:cs="Calibri"/>
                <w:color w:val="000000"/>
                <w:sz w:val="20"/>
                <w:szCs w:val="20"/>
              </w:rPr>
            </w:pPr>
            <w:r>
              <w:rPr>
                <w:rFonts w:ascii="Calibri" w:eastAsia="Calibri" w:hAnsi="Calibri" w:cs="Calibri"/>
                <w:color w:val="000000"/>
                <w:sz w:val="20"/>
                <w:szCs w:val="20"/>
              </w:rPr>
              <w:t>Stef Doornewaard</w:t>
            </w:r>
          </w:p>
        </w:tc>
        <w:tc>
          <w:tcPr>
            <w:tcW w:w="1350" w:type="dxa"/>
          </w:tcPr>
          <w:p w14:paraId="303FC8D8" w14:textId="77777777" w:rsidR="00696942" w:rsidRDefault="00696942" w:rsidP="00696942">
            <w:pPr>
              <w:pBdr>
                <w:top w:val="nil"/>
                <w:left w:val="nil"/>
                <w:bottom w:val="nil"/>
                <w:right w:val="nil"/>
                <w:between w:val="nil"/>
              </w:pBdr>
              <w:ind w:left="87"/>
              <w:rPr>
                <w:rFonts w:ascii="Calibri" w:eastAsia="Calibri" w:hAnsi="Calibri" w:cs="Calibri"/>
                <w:b/>
                <w:color w:val="000000"/>
                <w:sz w:val="20"/>
                <w:szCs w:val="20"/>
              </w:rPr>
            </w:pPr>
          </w:p>
        </w:tc>
        <w:tc>
          <w:tcPr>
            <w:tcW w:w="3150" w:type="dxa"/>
          </w:tcPr>
          <w:p w14:paraId="1A08DEA9" w14:textId="77777777" w:rsidR="00696942" w:rsidRDefault="00696942" w:rsidP="00696942">
            <w:pPr>
              <w:pBdr>
                <w:top w:val="nil"/>
                <w:left w:val="nil"/>
                <w:bottom w:val="nil"/>
                <w:right w:val="nil"/>
                <w:between w:val="nil"/>
              </w:pBdr>
              <w:ind w:left="87"/>
              <w:rPr>
                <w:rFonts w:ascii="Calibri" w:eastAsia="Calibri" w:hAnsi="Calibri" w:cs="Calibri"/>
                <w:color w:val="000000"/>
                <w:sz w:val="20"/>
                <w:szCs w:val="20"/>
              </w:rPr>
            </w:pPr>
          </w:p>
        </w:tc>
      </w:tr>
      <w:tr w:rsidR="00696942" w14:paraId="7B60B613" w14:textId="77777777">
        <w:tc>
          <w:tcPr>
            <w:tcW w:w="9637" w:type="dxa"/>
            <w:gridSpan w:val="4"/>
            <w:tcBorders>
              <w:top w:val="single" w:sz="12" w:space="0" w:color="000000"/>
              <w:left w:val="nil"/>
              <w:bottom w:val="single" w:sz="12" w:space="0" w:color="000000"/>
              <w:right w:val="nil"/>
            </w:tcBorders>
            <w:vAlign w:val="center"/>
          </w:tcPr>
          <w:p w14:paraId="404AE44F" w14:textId="595E6FD5" w:rsidR="00696942" w:rsidRDefault="00696942" w:rsidP="00696942">
            <w:pPr>
              <w:pBdr>
                <w:top w:val="nil"/>
                <w:left w:val="nil"/>
                <w:bottom w:val="nil"/>
                <w:right w:val="nil"/>
                <w:between w:val="nil"/>
              </w:pBdr>
              <w:ind w:left="87"/>
              <w:rPr>
                <w:color w:val="000000"/>
                <w:sz w:val="20"/>
                <w:szCs w:val="20"/>
              </w:rPr>
            </w:pPr>
            <w:r>
              <w:rPr>
                <w:color w:val="000000"/>
                <w:sz w:val="20"/>
                <w:szCs w:val="20"/>
              </w:rPr>
              <w:t xml:space="preserve">Aanwezig: </w:t>
            </w:r>
            <w:r w:rsidR="00BA5E0A">
              <w:rPr>
                <w:color w:val="000000"/>
                <w:sz w:val="20"/>
                <w:szCs w:val="20"/>
              </w:rPr>
              <w:t>Co van Schaik, Heidi, Stef, Jet, Marloes, Kevin, Lizzy</w:t>
            </w:r>
          </w:p>
          <w:p w14:paraId="142570AF" w14:textId="74CB8C53" w:rsidR="00696942" w:rsidRDefault="00696942" w:rsidP="00696942">
            <w:pPr>
              <w:pBdr>
                <w:top w:val="nil"/>
                <w:left w:val="nil"/>
                <w:bottom w:val="nil"/>
                <w:right w:val="nil"/>
                <w:between w:val="nil"/>
              </w:pBdr>
              <w:rPr>
                <w:color w:val="000000"/>
                <w:sz w:val="20"/>
                <w:szCs w:val="20"/>
              </w:rPr>
            </w:pPr>
            <w:r>
              <w:rPr>
                <w:color w:val="000000"/>
                <w:sz w:val="20"/>
                <w:szCs w:val="20"/>
              </w:rPr>
              <w:t xml:space="preserve"> Afwezig:</w:t>
            </w:r>
            <w:r w:rsidR="00BA5E0A">
              <w:rPr>
                <w:color w:val="000000"/>
                <w:sz w:val="20"/>
                <w:szCs w:val="20"/>
              </w:rPr>
              <w:t xml:space="preserve"> Esther</w:t>
            </w:r>
          </w:p>
        </w:tc>
      </w:tr>
    </w:tbl>
    <w:p w14:paraId="4835E233" w14:textId="77777777" w:rsidR="0031032D" w:rsidRDefault="0031032D">
      <w:pPr>
        <w:ind w:left="360"/>
        <w:rPr>
          <w:rFonts w:ascii="Calibri" w:eastAsia="Calibri" w:hAnsi="Calibri" w:cs="Calibri"/>
          <w:b/>
        </w:rPr>
      </w:pPr>
    </w:p>
    <w:tbl>
      <w:tblPr>
        <w:tblStyle w:val="a0"/>
        <w:tblW w:w="9516" w:type="dxa"/>
        <w:tblInd w:w="108" w:type="dxa"/>
        <w:tblBorders>
          <w:top w:val="single" w:sz="12" w:space="0" w:color="000000"/>
          <w:left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540"/>
        <w:gridCol w:w="8976"/>
      </w:tblGrid>
      <w:tr w:rsidR="0031032D" w14:paraId="3F5DBE8E" w14:textId="77777777" w:rsidTr="00CB1083">
        <w:tc>
          <w:tcPr>
            <w:tcW w:w="540" w:type="dxa"/>
            <w:tcBorders>
              <w:top w:val="single" w:sz="12" w:space="0" w:color="auto"/>
              <w:left w:val="single" w:sz="12" w:space="0" w:color="auto"/>
              <w:bottom w:val="single" w:sz="12" w:space="0" w:color="000000"/>
            </w:tcBorders>
            <w:shd w:val="clear" w:color="auto" w:fill="000080"/>
          </w:tcPr>
          <w:p w14:paraId="56339C90" w14:textId="77777777" w:rsidR="0031032D" w:rsidRDefault="00E47860" w:rsidP="004128CF">
            <w:pPr>
              <w:jc w:val="center"/>
              <w:rPr>
                <w:rFonts w:ascii="Calibri" w:eastAsia="Calibri" w:hAnsi="Calibri" w:cs="Calibri"/>
                <w:b/>
                <w:color w:val="FFFFFF"/>
                <w:sz w:val="20"/>
                <w:szCs w:val="20"/>
              </w:rPr>
            </w:pPr>
            <w:bookmarkStart w:id="2" w:name="1fob9te" w:colFirst="0" w:colLast="0"/>
            <w:bookmarkEnd w:id="2"/>
            <w:r>
              <w:rPr>
                <w:rFonts w:ascii="Calibri" w:eastAsia="Calibri" w:hAnsi="Calibri" w:cs="Calibri"/>
                <w:b/>
                <w:color w:val="FFFFFF"/>
                <w:sz w:val="20"/>
                <w:szCs w:val="20"/>
              </w:rPr>
              <w:t>Nr.</w:t>
            </w:r>
          </w:p>
        </w:tc>
        <w:tc>
          <w:tcPr>
            <w:tcW w:w="8976" w:type="dxa"/>
            <w:tcBorders>
              <w:top w:val="single" w:sz="12" w:space="0" w:color="auto"/>
              <w:bottom w:val="single" w:sz="12" w:space="0" w:color="000000"/>
              <w:right w:val="single" w:sz="12" w:space="0" w:color="auto"/>
            </w:tcBorders>
            <w:shd w:val="clear" w:color="auto" w:fill="000080"/>
          </w:tcPr>
          <w:p w14:paraId="150A1895" w14:textId="77777777" w:rsidR="0031032D" w:rsidRDefault="00E47860" w:rsidP="004128CF">
            <w:pPr>
              <w:jc w:val="both"/>
              <w:rPr>
                <w:rFonts w:ascii="Calibri" w:eastAsia="Calibri" w:hAnsi="Calibri" w:cs="Calibri"/>
                <w:b/>
                <w:color w:val="FFFFFF"/>
                <w:sz w:val="20"/>
                <w:szCs w:val="20"/>
              </w:rPr>
            </w:pPr>
            <w:bookmarkStart w:id="3" w:name="3znysh7" w:colFirst="0" w:colLast="0"/>
            <w:bookmarkEnd w:id="3"/>
            <w:r>
              <w:rPr>
                <w:rFonts w:ascii="Calibri" w:eastAsia="Calibri" w:hAnsi="Calibri" w:cs="Calibri"/>
                <w:b/>
                <w:color w:val="FFFFFF"/>
                <w:sz w:val="20"/>
                <w:szCs w:val="20"/>
              </w:rPr>
              <w:t>Verslag</w:t>
            </w:r>
          </w:p>
        </w:tc>
      </w:tr>
      <w:tr w:rsidR="0031032D" w14:paraId="5347AECA" w14:textId="77777777" w:rsidTr="00CB1083">
        <w:tc>
          <w:tcPr>
            <w:tcW w:w="540" w:type="dxa"/>
            <w:tcBorders>
              <w:top w:val="single" w:sz="12" w:space="0" w:color="000000"/>
              <w:left w:val="single" w:sz="12" w:space="0" w:color="auto"/>
              <w:bottom w:val="single" w:sz="8" w:space="0" w:color="000000"/>
            </w:tcBorders>
            <w:shd w:val="clear" w:color="auto" w:fill="FFFF99"/>
          </w:tcPr>
          <w:p w14:paraId="0A6430CB" w14:textId="77777777" w:rsidR="0031032D" w:rsidRDefault="00E47860" w:rsidP="004128CF">
            <w:pPr>
              <w:jc w:val="right"/>
              <w:rPr>
                <w:rFonts w:ascii="Calibri" w:eastAsia="Calibri" w:hAnsi="Calibri" w:cs="Calibri"/>
                <w:b/>
                <w:sz w:val="20"/>
                <w:szCs w:val="20"/>
              </w:rPr>
            </w:pPr>
            <w:r>
              <w:rPr>
                <w:rFonts w:ascii="Calibri" w:eastAsia="Calibri" w:hAnsi="Calibri" w:cs="Calibri"/>
                <w:b/>
                <w:sz w:val="20"/>
                <w:szCs w:val="20"/>
              </w:rPr>
              <w:t>1.</w:t>
            </w:r>
          </w:p>
        </w:tc>
        <w:tc>
          <w:tcPr>
            <w:tcW w:w="8976" w:type="dxa"/>
            <w:tcBorders>
              <w:top w:val="single" w:sz="12" w:space="0" w:color="000000"/>
              <w:bottom w:val="single" w:sz="8" w:space="0" w:color="000000"/>
              <w:right w:val="single" w:sz="12" w:space="0" w:color="auto"/>
            </w:tcBorders>
            <w:shd w:val="clear" w:color="auto" w:fill="FFFF99"/>
          </w:tcPr>
          <w:p w14:paraId="40B0A21B" w14:textId="77777777" w:rsidR="0031032D" w:rsidRDefault="00E47860" w:rsidP="004128CF">
            <w:pPr>
              <w:jc w:val="both"/>
              <w:rPr>
                <w:rFonts w:ascii="Calibri" w:eastAsia="Calibri" w:hAnsi="Calibri" w:cs="Calibri"/>
                <w:b/>
                <w:sz w:val="20"/>
                <w:szCs w:val="20"/>
              </w:rPr>
            </w:pPr>
            <w:r>
              <w:rPr>
                <w:rFonts w:ascii="Calibri" w:eastAsia="Calibri" w:hAnsi="Calibri" w:cs="Calibri"/>
                <w:b/>
                <w:sz w:val="20"/>
                <w:szCs w:val="20"/>
              </w:rPr>
              <w:t>Opening / Mededelingen</w:t>
            </w:r>
          </w:p>
        </w:tc>
      </w:tr>
      <w:tr w:rsidR="0031032D" w14:paraId="5C0D2C38" w14:textId="77777777" w:rsidTr="00CB1083">
        <w:trPr>
          <w:trHeight w:val="278"/>
        </w:trPr>
        <w:tc>
          <w:tcPr>
            <w:tcW w:w="540" w:type="dxa"/>
            <w:tcBorders>
              <w:top w:val="single" w:sz="8" w:space="0" w:color="000000"/>
              <w:left w:val="single" w:sz="12" w:space="0" w:color="auto"/>
            </w:tcBorders>
          </w:tcPr>
          <w:p w14:paraId="00095214" w14:textId="77777777" w:rsidR="0031032D" w:rsidRDefault="0031032D" w:rsidP="004128CF">
            <w:pPr>
              <w:jc w:val="right"/>
              <w:rPr>
                <w:rFonts w:ascii="Calibri" w:eastAsia="Calibri" w:hAnsi="Calibri" w:cs="Calibri"/>
                <w:i/>
                <w:sz w:val="20"/>
                <w:szCs w:val="20"/>
              </w:rPr>
            </w:pPr>
          </w:p>
        </w:tc>
        <w:tc>
          <w:tcPr>
            <w:tcW w:w="8976" w:type="dxa"/>
            <w:tcBorders>
              <w:top w:val="single" w:sz="8" w:space="0" w:color="000000"/>
              <w:right w:val="single" w:sz="12" w:space="0" w:color="auto"/>
            </w:tcBorders>
          </w:tcPr>
          <w:p w14:paraId="009E82D1" w14:textId="77777777" w:rsidR="0031032D" w:rsidRDefault="0031032D" w:rsidP="004128CF">
            <w:pPr>
              <w:jc w:val="both"/>
            </w:pPr>
          </w:p>
        </w:tc>
      </w:tr>
      <w:tr w:rsidR="0031032D" w14:paraId="46527124" w14:textId="77777777" w:rsidTr="00CB1083">
        <w:tc>
          <w:tcPr>
            <w:tcW w:w="540" w:type="dxa"/>
            <w:tcBorders>
              <w:left w:val="single" w:sz="12" w:space="0" w:color="auto"/>
              <w:bottom w:val="single" w:sz="8" w:space="0" w:color="000000"/>
            </w:tcBorders>
            <w:shd w:val="clear" w:color="auto" w:fill="FFFF99"/>
          </w:tcPr>
          <w:p w14:paraId="006652DB" w14:textId="77777777" w:rsidR="0031032D" w:rsidRDefault="00E47860" w:rsidP="004128CF">
            <w:pPr>
              <w:jc w:val="right"/>
              <w:rPr>
                <w:rFonts w:ascii="Calibri" w:eastAsia="Calibri" w:hAnsi="Calibri" w:cs="Calibri"/>
                <w:b/>
                <w:sz w:val="20"/>
                <w:szCs w:val="20"/>
              </w:rPr>
            </w:pPr>
            <w:r>
              <w:rPr>
                <w:rFonts w:ascii="Calibri" w:eastAsia="Calibri" w:hAnsi="Calibri" w:cs="Calibri"/>
                <w:b/>
                <w:sz w:val="20"/>
                <w:szCs w:val="20"/>
              </w:rPr>
              <w:t>2.</w:t>
            </w:r>
          </w:p>
        </w:tc>
        <w:tc>
          <w:tcPr>
            <w:tcW w:w="8976" w:type="dxa"/>
            <w:tcBorders>
              <w:bottom w:val="single" w:sz="8" w:space="0" w:color="000000"/>
              <w:right w:val="single" w:sz="12" w:space="0" w:color="auto"/>
            </w:tcBorders>
            <w:shd w:val="clear" w:color="auto" w:fill="FFFF99"/>
          </w:tcPr>
          <w:p w14:paraId="70855673" w14:textId="77777777" w:rsidR="0031032D" w:rsidRDefault="00E47860" w:rsidP="004128CF">
            <w:pPr>
              <w:jc w:val="both"/>
              <w:rPr>
                <w:rFonts w:ascii="Calibri" w:eastAsia="Calibri" w:hAnsi="Calibri" w:cs="Calibri"/>
                <w:b/>
                <w:sz w:val="20"/>
                <w:szCs w:val="20"/>
              </w:rPr>
            </w:pPr>
            <w:r>
              <w:rPr>
                <w:rFonts w:ascii="Calibri" w:eastAsia="Calibri" w:hAnsi="Calibri" w:cs="Calibri"/>
                <w:b/>
                <w:sz w:val="20"/>
                <w:szCs w:val="20"/>
              </w:rPr>
              <w:t>Notulen / Actiepunten</w:t>
            </w:r>
          </w:p>
        </w:tc>
      </w:tr>
      <w:tr w:rsidR="0031032D" w14:paraId="10DF927A" w14:textId="77777777" w:rsidTr="00CB1083">
        <w:trPr>
          <w:trHeight w:val="218"/>
        </w:trPr>
        <w:tc>
          <w:tcPr>
            <w:tcW w:w="540" w:type="dxa"/>
            <w:tcBorders>
              <w:top w:val="single" w:sz="8" w:space="0" w:color="000000"/>
              <w:left w:val="single" w:sz="12" w:space="0" w:color="auto"/>
              <w:bottom w:val="single" w:sz="8" w:space="0" w:color="auto"/>
            </w:tcBorders>
            <w:shd w:val="clear" w:color="auto" w:fill="auto"/>
          </w:tcPr>
          <w:p w14:paraId="63CB4193" w14:textId="77777777" w:rsidR="0031032D" w:rsidRPr="00750ED9" w:rsidRDefault="0031032D" w:rsidP="00750ED9">
            <w:pPr>
              <w:jc w:val="both"/>
              <w:rPr>
                <w:rFonts w:asciiTheme="majorHAnsi" w:hAnsiTheme="majorHAnsi" w:cstheme="majorHAnsi"/>
                <w:bCs/>
                <w:sz w:val="20"/>
                <w:szCs w:val="20"/>
              </w:rPr>
            </w:pPr>
          </w:p>
        </w:tc>
        <w:tc>
          <w:tcPr>
            <w:tcW w:w="8976" w:type="dxa"/>
            <w:tcBorders>
              <w:top w:val="single" w:sz="8" w:space="0" w:color="000000"/>
              <w:bottom w:val="single" w:sz="8" w:space="0" w:color="auto"/>
              <w:right w:val="single" w:sz="12" w:space="0" w:color="auto"/>
            </w:tcBorders>
            <w:shd w:val="clear" w:color="auto" w:fill="auto"/>
          </w:tcPr>
          <w:p w14:paraId="69BDF742" w14:textId="693E4892" w:rsidR="0031032D" w:rsidRPr="00750ED9" w:rsidRDefault="00750ED9" w:rsidP="00750ED9">
            <w:pPr>
              <w:jc w:val="both"/>
              <w:rPr>
                <w:rFonts w:asciiTheme="majorHAnsi" w:hAnsiTheme="majorHAnsi" w:cstheme="majorHAnsi"/>
                <w:bCs/>
                <w:sz w:val="20"/>
                <w:szCs w:val="20"/>
              </w:rPr>
            </w:pPr>
            <w:r w:rsidRPr="00750ED9">
              <w:rPr>
                <w:rFonts w:asciiTheme="majorHAnsi" w:hAnsiTheme="majorHAnsi" w:cstheme="majorHAnsi"/>
                <w:bCs/>
                <w:sz w:val="20"/>
                <w:szCs w:val="20"/>
              </w:rPr>
              <w:t xml:space="preserve">De notulen van de vorige keer zijn </w:t>
            </w:r>
            <w:r>
              <w:rPr>
                <w:rFonts w:asciiTheme="majorHAnsi" w:hAnsiTheme="majorHAnsi" w:cstheme="majorHAnsi"/>
                <w:bCs/>
                <w:sz w:val="20"/>
                <w:szCs w:val="20"/>
              </w:rPr>
              <w:t>akkoord en kunnen geplaatst worden op de website.</w:t>
            </w:r>
          </w:p>
          <w:p w14:paraId="079F99E5" w14:textId="2274FA49" w:rsidR="00750ED9" w:rsidRPr="00750ED9" w:rsidRDefault="00750ED9" w:rsidP="00750ED9">
            <w:pPr>
              <w:jc w:val="both"/>
              <w:rPr>
                <w:rFonts w:asciiTheme="majorHAnsi" w:hAnsiTheme="majorHAnsi" w:cstheme="majorHAnsi"/>
                <w:bCs/>
                <w:sz w:val="20"/>
                <w:szCs w:val="20"/>
              </w:rPr>
            </w:pPr>
          </w:p>
        </w:tc>
      </w:tr>
      <w:tr w:rsidR="00C75B5A" w:rsidRPr="00C75B5A" w14:paraId="73DF3B64" w14:textId="77777777" w:rsidTr="00CB1083">
        <w:trPr>
          <w:trHeight w:val="218"/>
        </w:trPr>
        <w:tc>
          <w:tcPr>
            <w:tcW w:w="540" w:type="dxa"/>
            <w:tcBorders>
              <w:top w:val="single" w:sz="8" w:space="0" w:color="auto"/>
              <w:left w:val="single" w:sz="12" w:space="0" w:color="auto"/>
              <w:bottom w:val="single" w:sz="8" w:space="0" w:color="auto"/>
            </w:tcBorders>
            <w:shd w:val="clear" w:color="auto" w:fill="FFFF99"/>
          </w:tcPr>
          <w:p w14:paraId="6C031335" w14:textId="77777777" w:rsidR="00C75B5A" w:rsidRPr="00C75B5A" w:rsidRDefault="00C75B5A" w:rsidP="004128CF">
            <w:pPr>
              <w:jc w:val="right"/>
              <w:rPr>
                <w:rFonts w:ascii="Calibri" w:eastAsia="Calibri" w:hAnsi="Calibri" w:cs="Calibri"/>
                <w:b/>
                <w:sz w:val="20"/>
                <w:szCs w:val="20"/>
              </w:rPr>
            </w:pPr>
            <w:r w:rsidRPr="00C75B5A">
              <w:rPr>
                <w:rFonts w:ascii="Calibri" w:eastAsia="Calibri" w:hAnsi="Calibri" w:cs="Calibri"/>
                <w:b/>
                <w:sz w:val="20"/>
                <w:szCs w:val="20"/>
              </w:rPr>
              <w:t>3.</w:t>
            </w:r>
          </w:p>
        </w:tc>
        <w:tc>
          <w:tcPr>
            <w:tcW w:w="8976" w:type="dxa"/>
            <w:tcBorders>
              <w:top w:val="single" w:sz="8" w:space="0" w:color="auto"/>
              <w:bottom w:val="single" w:sz="8" w:space="0" w:color="auto"/>
              <w:right w:val="single" w:sz="12" w:space="0" w:color="auto"/>
            </w:tcBorders>
            <w:shd w:val="clear" w:color="auto" w:fill="FFFF99"/>
          </w:tcPr>
          <w:p w14:paraId="4D04BDA2" w14:textId="77777777" w:rsidR="00C75B5A" w:rsidRDefault="004049D1" w:rsidP="004128CF">
            <w:pPr>
              <w:jc w:val="both"/>
              <w:rPr>
                <w:rFonts w:asciiTheme="majorHAnsi" w:hAnsiTheme="majorHAnsi" w:cstheme="majorHAnsi"/>
                <w:b/>
                <w:sz w:val="20"/>
                <w:szCs w:val="20"/>
              </w:rPr>
            </w:pPr>
            <w:r>
              <w:rPr>
                <w:rFonts w:asciiTheme="majorHAnsi" w:hAnsiTheme="majorHAnsi" w:cstheme="majorHAnsi"/>
                <w:b/>
                <w:sz w:val="20"/>
                <w:szCs w:val="20"/>
              </w:rPr>
              <w:t>Punten Co van Schaik:</w:t>
            </w:r>
          </w:p>
          <w:p w14:paraId="49EBC08D" w14:textId="6B12C35B" w:rsidR="004049D1" w:rsidRDefault="001418D6" w:rsidP="001418D6">
            <w:pPr>
              <w:pStyle w:val="Lijstalinea"/>
              <w:numPr>
                <w:ilvl w:val="0"/>
                <w:numId w:val="5"/>
              </w:numPr>
              <w:jc w:val="both"/>
              <w:rPr>
                <w:rFonts w:asciiTheme="majorHAnsi" w:hAnsiTheme="majorHAnsi" w:cstheme="majorHAnsi"/>
                <w:b/>
                <w:sz w:val="20"/>
                <w:szCs w:val="20"/>
              </w:rPr>
            </w:pPr>
            <w:r>
              <w:rPr>
                <w:rFonts w:asciiTheme="majorHAnsi" w:hAnsiTheme="majorHAnsi" w:cstheme="majorHAnsi"/>
                <w:b/>
                <w:sz w:val="20"/>
                <w:szCs w:val="20"/>
              </w:rPr>
              <w:t>Jaarrekening 2024 en begroting 2025</w:t>
            </w:r>
          </w:p>
          <w:p w14:paraId="63E07423" w14:textId="1C05F115" w:rsidR="00FA652F" w:rsidRDefault="00EB2E71" w:rsidP="00FA652F">
            <w:pPr>
              <w:jc w:val="both"/>
              <w:rPr>
                <w:rFonts w:asciiTheme="majorHAnsi" w:hAnsiTheme="majorHAnsi" w:cstheme="majorHAnsi"/>
                <w:bCs/>
                <w:sz w:val="20"/>
                <w:szCs w:val="20"/>
              </w:rPr>
            </w:pPr>
            <w:r>
              <w:rPr>
                <w:rFonts w:asciiTheme="majorHAnsi" w:hAnsiTheme="majorHAnsi" w:cstheme="majorHAnsi"/>
                <w:bCs/>
                <w:sz w:val="20"/>
                <w:szCs w:val="20"/>
              </w:rPr>
              <w:t xml:space="preserve">We hebben naar de jaarrekening 2024 en begroting 2025 gekeken. Het tekort van de Heuvelschool was </w:t>
            </w:r>
            <w:r w:rsidR="00753FAC">
              <w:rPr>
                <w:rFonts w:asciiTheme="majorHAnsi" w:hAnsiTheme="majorHAnsi" w:cstheme="majorHAnsi"/>
                <w:bCs/>
                <w:sz w:val="20"/>
                <w:szCs w:val="20"/>
              </w:rPr>
              <w:t>in 2024 minder dan</w:t>
            </w:r>
            <w:r w:rsidR="00750ED9">
              <w:rPr>
                <w:rFonts w:asciiTheme="majorHAnsi" w:hAnsiTheme="majorHAnsi" w:cstheme="majorHAnsi"/>
                <w:bCs/>
                <w:sz w:val="20"/>
                <w:szCs w:val="20"/>
              </w:rPr>
              <w:t xml:space="preserve"> vooraf</w:t>
            </w:r>
            <w:r w:rsidR="00753FAC">
              <w:rPr>
                <w:rFonts w:asciiTheme="majorHAnsi" w:hAnsiTheme="majorHAnsi" w:cstheme="majorHAnsi"/>
                <w:bCs/>
                <w:sz w:val="20"/>
                <w:szCs w:val="20"/>
              </w:rPr>
              <w:t xml:space="preserve"> begroot. </w:t>
            </w:r>
            <w:r>
              <w:rPr>
                <w:rFonts w:asciiTheme="majorHAnsi" w:hAnsiTheme="majorHAnsi" w:cstheme="majorHAnsi"/>
                <w:bCs/>
                <w:sz w:val="20"/>
                <w:szCs w:val="20"/>
              </w:rPr>
              <w:t>O</w:t>
            </w:r>
            <w:r w:rsidR="00753FAC">
              <w:rPr>
                <w:rFonts w:asciiTheme="majorHAnsi" w:hAnsiTheme="majorHAnsi" w:cstheme="majorHAnsi"/>
                <w:bCs/>
                <w:sz w:val="20"/>
                <w:szCs w:val="20"/>
              </w:rPr>
              <w:t>ok voor 2025</w:t>
            </w:r>
            <w:r>
              <w:rPr>
                <w:rFonts w:asciiTheme="majorHAnsi" w:hAnsiTheme="majorHAnsi" w:cstheme="majorHAnsi"/>
                <w:bCs/>
                <w:sz w:val="20"/>
                <w:szCs w:val="20"/>
              </w:rPr>
              <w:t xml:space="preserve"> is</w:t>
            </w:r>
            <w:r w:rsidR="00753FAC">
              <w:rPr>
                <w:rFonts w:asciiTheme="majorHAnsi" w:hAnsiTheme="majorHAnsi" w:cstheme="majorHAnsi"/>
                <w:bCs/>
                <w:sz w:val="20"/>
                <w:szCs w:val="20"/>
              </w:rPr>
              <w:t xml:space="preserve"> </w:t>
            </w:r>
            <w:r w:rsidR="00750ED9">
              <w:rPr>
                <w:rFonts w:asciiTheme="majorHAnsi" w:hAnsiTheme="majorHAnsi" w:cstheme="majorHAnsi"/>
                <w:bCs/>
                <w:sz w:val="20"/>
                <w:szCs w:val="20"/>
              </w:rPr>
              <w:t xml:space="preserve">er </w:t>
            </w:r>
            <w:r w:rsidR="00753FAC">
              <w:rPr>
                <w:rFonts w:asciiTheme="majorHAnsi" w:hAnsiTheme="majorHAnsi" w:cstheme="majorHAnsi"/>
                <w:bCs/>
                <w:sz w:val="20"/>
                <w:szCs w:val="20"/>
              </w:rPr>
              <w:t>een tekort begroot.</w:t>
            </w:r>
            <w:r w:rsidR="00750ED9">
              <w:rPr>
                <w:rFonts w:asciiTheme="majorHAnsi" w:hAnsiTheme="majorHAnsi" w:cstheme="majorHAnsi"/>
                <w:bCs/>
                <w:sz w:val="20"/>
                <w:szCs w:val="20"/>
              </w:rPr>
              <w:t xml:space="preserve"> Hiervoor zijn verschillende redenen. Stichting</w:t>
            </w:r>
            <w:r>
              <w:rPr>
                <w:rFonts w:asciiTheme="majorHAnsi" w:hAnsiTheme="majorHAnsi" w:cstheme="majorHAnsi"/>
                <w:bCs/>
                <w:sz w:val="20"/>
                <w:szCs w:val="20"/>
              </w:rPr>
              <w:t xml:space="preserve"> OPONOA merkt dat bijvoorbeeld de personeelskosten</w:t>
            </w:r>
            <w:r w:rsidR="00750ED9">
              <w:rPr>
                <w:rFonts w:asciiTheme="majorHAnsi" w:hAnsiTheme="majorHAnsi" w:cstheme="majorHAnsi"/>
                <w:bCs/>
                <w:sz w:val="20"/>
                <w:szCs w:val="20"/>
              </w:rPr>
              <w:t xml:space="preserve"> </w:t>
            </w:r>
            <w:r>
              <w:rPr>
                <w:rFonts w:asciiTheme="majorHAnsi" w:hAnsiTheme="majorHAnsi" w:cstheme="majorHAnsi"/>
                <w:bCs/>
                <w:sz w:val="20"/>
                <w:szCs w:val="20"/>
              </w:rPr>
              <w:t xml:space="preserve">toegenomen zijn de laatste jaren. Daarnaast is de landelijke berekening van de bekostiging van het personeel </w:t>
            </w:r>
            <w:r w:rsidR="00750ED9">
              <w:rPr>
                <w:rFonts w:asciiTheme="majorHAnsi" w:hAnsiTheme="majorHAnsi" w:cstheme="majorHAnsi"/>
                <w:bCs/>
                <w:sz w:val="20"/>
                <w:szCs w:val="20"/>
              </w:rPr>
              <w:t>veranderd</w:t>
            </w:r>
            <w:r>
              <w:rPr>
                <w:rFonts w:asciiTheme="majorHAnsi" w:hAnsiTheme="majorHAnsi" w:cstheme="majorHAnsi"/>
                <w:bCs/>
                <w:sz w:val="20"/>
                <w:szCs w:val="20"/>
              </w:rPr>
              <w:t xml:space="preserve">. </w:t>
            </w:r>
            <w:r w:rsidR="00750ED9">
              <w:rPr>
                <w:rFonts w:asciiTheme="majorHAnsi" w:hAnsiTheme="majorHAnsi" w:cstheme="majorHAnsi"/>
                <w:bCs/>
                <w:sz w:val="20"/>
                <w:szCs w:val="20"/>
              </w:rPr>
              <w:t xml:space="preserve">Voorheen werd bij de berekening rekening gehouden met de samenstelling van het team (leeftijdsopbouw). Nu niet meer. </w:t>
            </w:r>
            <w:r>
              <w:rPr>
                <w:rFonts w:asciiTheme="majorHAnsi" w:hAnsiTheme="majorHAnsi" w:cstheme="majorHAnsi"/>
                <w:bCs/>
                <w:sz w:val="20"/>
                <w:szCs w:val="20"/>
              </w:rPr>
              <w:t xml:space="preserve">Ook dit kan invloed hebben op tekorten. </w:t>
            </w:r>
          </w:p>
          <w:p w14:paraId="64D22089" w14:textId="77777777" w:rsidR="00D902EA" w:rsidRPr="00FA652F" w:rsidRDefault="00D902EA" w:rsidP="00FA652F">
            <w:pPr>
              <w:jc w:val="both"/>
              <w:rPr>
                <w:rFonts w:asciiTheme="majorHAnsi" w:hAnsiTheme="majorHAnsi" w:cstheme="majorHAnsi"/>
                <w:bCs/>
                <w:sz w:val="20"/>
                <w:szCs w:val="20"/>
              </w:rPr>
            </w:pPr>
          </w:p>
          <w:p w14:paraId="7446ACBF" w14:textId="50ADEDD4" w:rsidR="004049D1" w:rsidRDefault="004049D1" w:rsidP="001418D6">
            <w:pPr>
              <w:pStyle w:val="Lijstalinea"/>
              <w:numPr>
                <w:ilvl w:val="0"/>
                <w:numId w:val="5"/>
              </w:numPr>
              <w:jc w:val="both"/>
              <w:rPr>
                <w:rFonts w:asciiTheme="majorHAnsi" w:hAnsiTheme="majorHAnsi" w:cstheme="majorHAnsi"/>
                <w:b/>
                <w:sz w:val="20"/>
                <w:szCs w:val="20"/>
              </w:rPr>
            </w:pPr>
            <w:r>
              <w:rPr>
                <w:rFonts w:asciiTheme="majorHAnsi" w:hAnsiTheme="majorHAnsi" w:cstheme="majorHAnsi"/>
                <w:b/>
                <w:sz w:val="20"/>
                <w:szCs w:val="20"/>
              </w:rPr>
              <w:t>Notitie ‘kleine scho</w:t>
            </w:r>
            <w:r w:rsidR="001418D6">
              <w:rPr>
                <w:rFonts w:asciiTheme="majorHAnsi" w:hAnsiTheme="majorHAnsi" w:cstheme="majorHAnsi"/>
                <w:b/>
                <w:sz w:val="20"/>
                <w:szCs w:val="20"/>
              </w:rPr>
              <w:t>len’ (toelichting)</w:t>
            </w:r>
          </w:p>
          <w:p w14:paraId="33CF224B" w14:textId="339FE7E6" w:rsidR="00FA652F" w:rsidRPr="00425419" w:rsidRDefault="00425419" w:rsidP="00FA652F">
            <w:pPr>
              <w:jc w:val="both"/>
              <w:rPr>
                <w:rFonts w:asciiTheme="majorHAnsi" w:hAnsiTheme="majorHAnsi" w:cstheme="majorHAnsi"/>
                <w:bCs/>
                <w:sz w:val="20"/>
                <w:szCs w:val="20"/>
              </w:rPr>
            </w:pPr>
            <w:r>
              <w:rPr>
                <w:rFonts w:asciiTheme="majorHAnsi" w:hAnsiTheme="majorHAnsi" w:cstheme="majorHAnsi"/>
                <w:bCs/>
                <w:sz w:val="20"/>
                <w:szCs w:val="20"/>
              </w:rPr>
              <w:t>H</w:t>
            </w:r>
            <w:r w:rsidR="00EB2E71">
              <w:rPr>
                <w:rFonts w:asciiTheme="majorHAnsi" w:hAnsiTheme="majorHAnsi" w:cstheme="majorHAnsi"/>
                <w:bCs/>
                <w:sz w:val="20"/>
                <w:szCs w:val="20"/>
              </w:rPr>
              <w:t>ier h</w:t>
            </w:r>
            <w:r>
              <w:rPr>
                <w:rFonts w:asciiTheme="majorHAnsi" w:hAnsiTheme="majorHAnsi" w:cstheme="majorHAnsi"/>
                <w:bCs/>
                <w:sz w:val="20"/>
                <w:szCs w:val="20"/>
              </w:rPr>
              <w:t xml:space="preserve">ebben we </w:t>
            </w:r>
            <w:r w:rsidR="00EB2E71">
              <w:rPr>
                <w:rFonts w:asciiTheme="majorHAnsi" w:hAnsiTheme="majorHAnsi" w:cstheme="majorHAnsi"/>
                <w:bCs/>
                <w:sz w:val="20"/>
                <w:szCs w:val="20"/>
              </w:rPr>
              <w:t xml:space="preserve">de </w:t>
            </w:r>
            <w:r>
              <w:rPr>
                <w:rFonts w:asciiTheme="majorHAnsi" w:hAnsiTheme="majorHAnsi" w:cstheme="majorHAnsi"/>
                <w:bCs/>
                <w:sz w:val="20"/>
                <w:szCs w:val="20"/>
              </w:rPr>
              <w:t xml:space="preserve">vorige keer </w:t>
            </w:r>
            <w:r w:rsidR="00EB2E71">
              <w:rPr>
                <w:rFonts w:asciiTheme="majorHAnsi" w:hAnsiTheme="majorHAnsi" w:cstheme="majorHAnsi"/>
                <w:bCs/>
                <w:sz w:val="20"/>
                <w:szCs w:val="20"/>
              </w:rPr>
              <w:t xml:space="preserve">met elkaar </w:t>
            </w:r>
            <w:r>
              <w:rPr>
                <w:rFonts w:asciiTheme="majorHAnsi" w:hAnsiTheme="majorHAnsi" w:cstheme="majorHAnsi"/>
                <w:bCs/>
                <w:sz w:val="20"/>
                <w:szCs w:val="20"/>
              </w:rPr>
              <w:t xml:space="preserve">over gesproken. </w:t>
            </w:r>
            <w:r w:rsidR="00EB2E71">
              <w:rPr>
                <w:rFonts w:asciiTheme="majorHAnsi" w:hAnsiTheme="majorHAnsi" w:cstheme="majorHAnsi"/>
                <w:bCs/>
                <w:sz w:val="20"/>
                <w:szCs w:val="20"/>
              </w:rPr>
              <w:t xml:space="preserve">In principe zou de </w:t>
            </w:r>
            <w:r>
              <w:rPr>
                <w:rFonts w:asciiTheme="majorHAnsi" w:hAnsiTheme="majorHAnsi" w:cstheme="majorHAnsi"/>
                <w:bCs/>
                <w:sz w:val="20"/>
                <w:szCs w:val="20"/>
              </w:rPr>
              <w:t xml:space="preserve">Kiezel en Kei daar onder vallen, maar daar is nu geen sprake van omdat ze </w:t>
            </w:r>
            <w:r w:rsidR="00750ED9">
              <w:rPr>
                <w:rFonts w:asciiTheme="majorHAnsi" w:hAnsiTheme="majorHAnsi" w:cstheme="majorHAnsi"/>
                <w:bCs/>
                <w:sz w:val="20"/>
                <w:szCs w:val="20"/>
              </w:rPr>
              <w:t xml:space="preserve">straks </w:t>
            </w:r>
            <w:r w:rsidR="00E25C88">
              <w:rPr>
                <w:rFonts w:asciiTheme="majorHAnsi" w:hAnsiTheme="majorHAnsi" w:cstheme="majorHAnsi"/>
                <w:bCs/>
                <w:sz w:val="20"/>
                <w:szCs w:val="20"/>
              </w:rPr>
              <w:t xml:space="preserve">op gaan in de fusie. </w:t>
            </w:r>
            <w:r>
              <w:rPr>
                <w:rFonts w:asciiTheme="majorHAnsi" w:hAnsiTheme="majorHAnsi" w:cstheme="majorHAnsi"/>
                <w:bCs/>
                <w:sz w:val="20"/>
                <w:szCs w:val="20"/>
              </w:rPr>
              <w:t xml:space="preserve"> </w:t>
            </w:r>
          </w:p>
          <w:p w14:paraId="5B09D42D" w14:textId="77777777" w:rsidR="00425419" w:rsidRPr="00FA652F" w:rsidRDefault="00425419" w:rsidP="00FA652F">
            <w:pPr>
              <w:jc w:val="both"/>
              <w:rPr>
                <w:rFonts w:asciiTheme="majorHAnsi" w:hAnsiTheme="majorHAnsi" w:cstheme="majorHAnsi"/>
                <w:b/>
                <w:sz w:val="20"/>
                <w:szCs w:val="20"/>
              </w:rPr>
            </w:pPr>
          </w:p>
          <w:p w14:paraId="21355ED2" w14:textId="77777777" w:rsidR="004049D1" w:rsidRDefault="001418D6" w:rsidP="001418D6">
            <w:pPr>
              <w:pStyle w:val="Lijstalinea"/>
              <w:numPr>
                <w:ilvl w:val="0"/>
                <w:numId w:val="5"/>
              </w:numPr>
              <w:jc w:val="both"/>
              <w:rPr>
                <w:rFonts w:asciiTheme="majorHAnsi" w:hAnsiTheme="majorHAnsi" w:cstheme="majorHAnsi"/>
                <w:b/>
                <w:sz w:val="20"/>
                <w:szCs w:val="20"/>
              </w:rPr>
            </w:pPr>
            <w:r>
              <w:rPr>
                <w:rFonts w:asciiTheme="majorHAnsi" w:hAnsiTheme="majorHAnsi" w:cstheme="majorHAnsi"/>
                <w:b/>
                <w:sz w:val="20"/>
                <w:szCs w:val="20"/>
              </w:rPr>
              <w:t>Stand van zaken mbt reorganisatie</w:t>
            </w:r>
          </w:p>
          <w:p w14:paraId="07EDC437" w14:textId="3C2782B3" w:rsidR="00FA652F" w:rsidRPr="00D44B76" w:rsidRDefault="004E6602" w:rsidP="00D44B76">
            <w:pPr>
              <w:jc w:val="both"/>
              <w:rPr>
                <w:rFonts w:asciiTheme="majorHAnsi" w:hAnsiTheme="majorHAnsi" w:cstheme="majorHAnsi"/>
                <w:bCs/>
                <w:sz w:val="20"/>
                <w:szCs w:val="20"/>
              </w:rPr>
            </w:pPr>
            <w:r>
              <w:rPr>
                <w:rFonts w:asciiTheme="majorHAnsi" w:hAnsiTheme="majorHAnsi" w:cstheme="majorHAnsi"/>
                <w:bCs/>
                <w:sz w:val="20"/>
                <w:szCs w:val="20"/>
              </w:rPr>
              <w:t>Er k</w:t>
            </w:r>
            <w:r w:rsidR="00425419">
              <w:rPr>
                <w:rFonts w:asciiTheme="majorHAnsi" w:hAnsiTheme="majorHAnsi" w:cstheme="majorHAnsi"/>
                <w:bCs/>
                <w:sz w:val="20"/>
                <w:szCs w:val="20"/>
              </w:rPr>
              <w:t>omt een kennismaking met de MR als de nieuwe directeur</w:t>
            </w:r>
            <w:r w:rsidR="00636E5D">
              <w:rPr>
                <w:rFonts w:asciiTheme="majorHAnsi" w:hAnsiTheme="majorHAnsi" w:cstheme="majorHAnsi"/>
                <w:bCs/>
                <w:sz w:val="20"/>
                <w:szCs w:val="20"/>
              </w:rPr>
              <w:t xml:space="preserve"> van scholengroep Borculo</w:t>
            </w:r>
            <w:r w:rsidR="00425419">
              <w:rPr>
                <w:rFonts w:asciiTheme="majorHAnsi" w:hAnsiTheme="majorHAnsi" w:cstheme="majorHAnsi"/>
                <w:bCs/>
                <w:sz w:val="20"/>
                <w:szCs w:val="20"/>
              </w:rPr>
              <w:t xml:space="preserve"> </w:t>
            </w:r>
            <w:r w:rsidR="00750ED9">
              <w:rPr>
                <w:rFonts w:asciiTheme="majorHAnsi" w:hAnsiTheme="majorHAnsi" w:cstheme="majorHAnsi"/>
                <w:bCs/>
                <w:sz w:val="20"/>
                <w:szCs w:val="20"/>
              </w:rPr>
              <w:t>gestart is.</w:t>
            </w:r>
          </w:p>
          <w:p w14:paraId="6C04A8C5" w14:textId="77777777" w:rsidR="00D44B76" w:rsidRPr="00FA652F" w:rsidRDefault="00D44B76" w:rsidP="00D44B76">
            <w:pPr>
              <w:jc w:val="both"/>
              <w:rPr>
                <w:rFonts w:asciiTheme="majorHAnsi" w:hAnsiTheme="majorHAnsi" w:cstheme="majorHAnsi"/>
                <w:b/>
                <w:sz w:val="20"/>
                <w:szCs w:val="20"/>
              </w:rPr>
            </w:pPr>
          </w:p>
          <w:p w14:paraId="27F24F31" w14:textId="77777777" w:rsidR="001418D6" w:rsidRDefault="001418D6" w:rsidP="001418D6">
            <w:pPr>
              <w:pStyle w:val="Lijstalinea"/>
              <w:numPr>
                <w:ilvl w:val="0"/>
                <w:numId w:val="5"/>
              </w:numPr>
              <w:jc w:val="both"/>
              <w:rPr>
                <w:rFonts w:asciiTheme="majorHAnsi" w:hAnsiTheme="majorHAnsi" w:cstheme="majorHAnsi"/>
                <w:b/>
                <w:sz w:val="20"/>
                <w:szCs w:val="20"/>
              </w:rPr>
            </w:pPr>
            <w:r>
              <w:rPr>
                <w:rFonts w:asciiTheme="majorHAnsi" w:hAnsiTheme="majorHAnsi" w:cstheme="majorHAnsi"/>
                <w:b/>
                <w:sz w:val="20"/>
                <w:szCs w:val="20"/>
              </w:rPr>
              <w:t>Formatie</w:t>
            </w:r>
          </w:p>
          <w:p w14:paraId="006E5895" w14:textId="77777777" w:rsidR="00750ED9" w:rsidRDefault="001204CD" w:rsidP="00FA652F">
            <w:pPr>
              <w:jc w:val="both"/>
              <w:rPr>
                <w:rFonts w:asciiTheme="majorHAnsi" w:hAnsiTheme="majorHAnsi" w:cstheme="majorHAnsi"/>
                <w:bCs/>
                <w:sz w:val="20"/>
                <w:szCs w:val="20"/>
              </w:rPr>
            </w:pPr>
            <w:r>
              <w:rPr>
                <w:rFonts w:asciiTheme="majorHAnsi" w:hAnsiTheme="majorHAnsi" w:cstheme="majorHAnsi"/>
                <w:bCs/>
                <w:sz w:val="20"/>
                <w:szCs w:val="20"/>
              </w:rPr>
              <w:t xml:space="preserve">In de begroting </w:t>
            </w:r>
            <w:r w:rsidR="008D0296">
              <w:rPr>
                <w:rFonts w:asciiTheme="majorHAnsi" w:hAnsiTheme="majorHAnsi" w:cstheme="majorHAnsi"/>
                <w:bCs/>
                <w:sz w:val="20"/>
                <w:szCs w:val="20"/>
              </w:rPr>
              <w:t xml:space="preserve">voor </w:t>
            </w:r>
            <w:r>
              <w:rPr>
                <w:rFonts w:asciiTheme="majorHAnsi" w:hAnsiTheme="majorHAnsi" w:cstheme="majorHAnsi"/>
                <w:bCs/>
                <w:sz w:val="20"/>
                <w:szCs w:val="20"/>
              </w:rPr>
              <w:t xml:space="preserve">2025 </w:t>
            </w:r>
            <w:r w:rsidR="00750ED9">
              <w:rPr>
                <w:rFonts w:asciiTheme="majorHAnsi" w:hAnsiTheme="majorHAnsi" w:cstheme="majorHAnsi"/>
                <w:bCs/>
                <w:sz w:val="20"/>
                <w:szCs w:val="20"/>
              </w:rPr>
              <w:t xml:space="preserve">staat </w:t>
            </w:r>
            <w:r w:rsidR="008D0296">
              <w:rPr>
                <w:rFonts w:asciiTheme="majorHAnsi" w:hAnsiTheme="majorHAnsi" w:cstheme="majorHAnsi"/>
                <w:bCs/>
                <w:sz w:val="20"/>
                <w:szCs w:val="20"/>
              </w:rPr>
              <w:t xml:space="preserve">ook </w:t>
            </w:r>
            <w:r>
              <w:rPr>
                <w:rFonts w:asciiTheme="majorHAnsi" w:hAnsiTheme="majorHAnsi" w:cstheme="majorHAnsi"/>
                <w:bCs/>
                <w:sz w:val="20"/>
                <w:szCs w:val="20"/>
              </w:rPr>
              <w:t>de formatie voor het schooljaar 2025-2026</w:t>
            </w:r>
            <w:r w:rsidR="00750ED9">
              <w:rPr>
                <w:rFonts w:asciiTheme="majorHAnsi" w:hAnsiTheme="majorHAnsi" w:cstheme="majorHAnsi"/>
                <w:bCs/>
                <w:sz w:val="20"/>
                <w:szCs w:val="20"/>
              </w:rPr>
              <w:t xml:space="preserve"> opgenomen</w:t>
            </w:r>
            <w:r>
              <w:rPr>
                <w:rFonts w:asciiTheme="majorHAnsi" w:hAnsiTheme="majorHAnsi" w:cstheme="majorHAnsi"/>
                <w:bCs/>
                <w:sz w:val="20"/>
                <w:szCs w:val="20"/>
              </w:rPr>
              <w:t>.</w:t>
            </w:r>
            <w:r w:rsidR="00750ED9">
              <w:rPr>
                <w:rFonts w:asciiTheme="majorHAnsi" w:hAnsiTheme="majorHAnsi" w:cstheme="majorHAnsi"/>
                <w:bCs/>
                <w:sz w:val="20"/>
                <w:szCs w:val="20"/>
              </w:rPr>
              <w:t xml:space="preserve"> Op dit moment lopen de gesprekken over de formatie nog. Er zijn nog een aantal onzekere factoren in verband met de reorganisatie. </w:t>
            </w:r>
            <w:r>
              <w:rPr>
                <w:rFonts w:asciiTheme="majorHAnsi" w:hAnsiTheme="majorHAnsi" w:cstheme="majorHAnsi"/>
                <w:bCs/>
                <w:sz w:val="20"/>
                <w:szCs w:val="20"/>
              </w:rPr>
              <w:t>D</w:t>
            </w:r>
            <w:r w:rsidR="00750ED9">
              <w:rPr>
                <w:rFonts w:asciiTheme="majorHAnsi" w:hAnsiTheme="majorHAnsi" w:cstheme="majorHAnsi"/>
                <w:bCs/>
                <w:sz w:val="20"/>
                <w:szCs w:val="20"/>
              </w:rPr>
              <w:t>i</w:t>
            </w:r>
            <w:r>
              <w:rPr>
                <w:rFonts w:asciiTheme="majorHAnsi" w:hAnsiTheme="majorHAnsi" w:cstheme="majorHAnsi"/>
                <w:bCs/>
                <w:sz w:val="20"/>
                <w:szCs w:val="20"/>
              </w:rPr>
              <w:t xml:space="preserve">t moet eerst vorm krijgen, daarna </w:t>
            </w:r>
            <w:r w:rsidR="00750ED9">
              <w:rPr>
                <w:rFonts w:asciiTheme="majorHAnsi" w:hAnsiTheme="majorHAnsi" w:cstheme="majorHAnsi"/>
                <w:bCs/>
                <w:sz w:val="20"/>
                <w:szCs w:val="20"/>
              </w:rPr>
              <w:t>wordt de impact op formatie duidelijk.</w:t>
            </w:r>
          </w:p>
          <w:p w14:paraId="1FBC2C66" w14:textId="77777777" w:rsidR="00750ED9" w:rsidRDefault="00750ED9" w:rsidP="00FA652F">
            <w:pPr>
              <w:jc w:val="both"/>
              <w:rPr>
                <w:rFonts w:asciiTheme="majorHAnsi" w:hAnsiTheme="majorHAnsi" w:cstheme="majorHAnsi"/>
                <w:bCs/>
                <w:sz w:val="20"/>
                <w:szCs w:val="20"/>
              </w:rPr>
            </w:pPr>
          </w:p>
          <w:p w14:paraId="259E6E45" w14:textId="3D36D29F" w:rsidR="00FA652F" w:rsidRDefault="001204CD" w:rsidP="00FA652F">
            <w:pPr>
              <w:jc w:val="both"/>
              <w:rPr>
                <w:rFonts w:asciiTheme="majorHAnsi" w:hAnsiTheme="majorHAnsi" w:cstheme="majorHAnsi"/>
                <w:bCs/>
                <w:sz w:val="20"/>
                <w:szCs w:val="20"/>
              </w:rPr>
            </w:pPr>
            <w:r>
              <w:rPr>
                <w:rFonts w:asciiTheme="majorHAnsi" w:hAnsiTheme="majorHAnsi" w:cstheme="majorHAnsi"/>
                <w:bCs/>
                <w:sz w:val="20"/>
                <w:szCs w:val="20"/>
              </w:rPr>
              <w:t xml:space="preserve">Bij de Heuvelschool zit lichte groei in leerlingenaantal. Op basis van </w:t>
            </w:r>
            <w:r w:rsidR="00750ED9">
              <w:rPr>
                <w:rFonts w:asciiTheme="majorHAnsi" w:hAnsiTheme="majorHAnsi" w:cstheme="majorHAnsi"/>
                <w:bCs/>
                <w:sz w:val="20"/>
                <w:szCs w:val="20"/>
              </w:rPr>
              <w:t xml:space="preserve">de wettelijke </w:t>
            </w:r>
            <w:r>
              <w:rPr>
                <w:rFonts w:asciiTheme="majorHAnsi" w:hAnsiTheme="majorHAnsi" w:cstheme="majorHAnsi"/>
                <w:bCs/>
                <w:sz w:val="20"/>
                <w:szCs w:val="20"/>
              </w:rPr>
              <w:t>normering zou</w:t>
            </w:r>
            <w:r w:rsidR="00750ED9">
              <w:rPr>
                <w:rFonts w:asciiTheme="majorHAnsi" w:hAnsiTheme="majorHAnsi" w:cstheme="majorHAnsi"/>
                <w:bCs/>
                <w:sz w:val="20"/>
                <w:szCs w:val="20"/>
              </w:rPr>
              <w:t xml:space="preserve">den we op 7 groepen uitkomen. Met de huidige samenstelling van de groepen is daar geen combinatie in </w:t>
            </w:r>
            <w:r>
              <w:rPr>
                <w:rFonts w:asciiTheme="majorHAnsi" w:hAnsiTheme="majorHAnsi" w:cstheme="majorHAnsi"/>
                <w:bCs/>
                <w:sz w:val="20"/>
                <w:szCs w:val="20"/>
              </w:rPr>
              <w:t>te maken</w:t>
            </w:r>
            <w:r w:rsidR="00945FED">
              <w:rPr>
                <w:rFonts w:asciiTheme="majorHAnsi" w:hAnsiTheme="majorHAnsi" w:cstheme="majorHAnsi"/>
                <w:bCs/>
                <w:sz w:val="20"/>
                <w:szCs w:val="20"/>
              </w:rPr>
              <w:t>, dus er wordt ingezet op 8 groepen</w:t>
            </w:r>
            <w:r>
              <w:rPr>
                <w:rFonts w:asciiTheme="majorHAnsi" w:hAnsiTheme="majorHAnsi" w:cstheme="majorHAnsi"/>
                <w:bCs/>
                <w:sz w:val="20"/>
                <w:szCs w:val="20"/>
              </w:rPr>
              <w:t xml:space="preserve">. </w:t>
            </w:r>
            <w:r w:rsidR="009964BA">
              <w:rPr>
                <w:rFonts w:asciiTheme="majorHAnsi" w:hAnsiTheme="majorHAnsi" w:cstheme="majorHAnsi"/>
                <w:bCs/>
                <w:sz w:val="20"/>
                <w:szCs w:val="20"/>
              </w:rPr>
              <w:t xml:space="preserve">Wel </w:t>
            </w:r>
            <w:r w:rsidR="00750ED9">
              <w:rPr>
                <w:rFonts w:asciiTheme="majorHAnsi" w:hAnsiTheme="majorHAnsi" w:cstheme="majorHAnsi"/>
                <w:bCs/>
                <w:sz w:val="20"/>
                <w:szCs w:val="20"/>
              </w:rPr>
              <w:t>staat</w:t>
            </w:r>
            <w:r w:rsidR="009964BA">
              <w:rPr>
                <w:rFonts w:asciiTheme="majorHAnsi" w:hAnsiTheme="majorHAnsi" w:cstheme="majorHAnsi"/>
                <w:bCs/>
                <w:sz w:val="20"/>
                <w:szCs w:val="20"/>
              </w:rPr>
              <w:t xml:space="preserve"> er nog een vraag </w:t>
            </w:r>
            <w:r w:rsidR="00750ED9">
              <w:rPr>
                <w:rFonts w:asciiTheme="majorHAnsi" w:hAnsiTheme="majorHAnsi" w:cstheme="majorHAnsi"/>
                <w:bCs/>
                <w:sz w:val="20"/>
                <w:szCs w:val="20"/>
              </w:rPr>
              <w:t xml:space="preserve">open </w:t>
            </w:r>
            <w:r w:rsidR="009964BA">
              <w:rPr>
                <w:rFonts w:asciiTheme="majorHAnsi" w:hAnsiTheme="majorHAnsi" w:cstheme="majorHAnsi"/>
                <w:bCs/>
                <w:sz w:val="20"/>
                <w:szCs w:val="20"/>
              </w:rPr>
              <w:t>voor extra onderwijsondersteuning</w:t>
            </w:r>
            <w:r w:rsidR="00750ED9">
              <w:rPr>
                <w:rFonts w:asciiTheme="majorHAnsi" w:hAnsiTheme="majorHAnsi" w:cstheme="majorHAnsi"/>
                <w:bCs/>
                <w:sz w:val="20"/>
                <w:szCs w:val="20"/>
              </w:rPr>
              <w:t xml:space="preserve">, </w:t>
            </w:r>
            <w:r w:rsidR="009964BA">
              <w:rPr>
                <w:rFonts w:asciiTheme="majorHAnsi" w:hAnsiTheme="majorHAnsi" w:cstheme="majorHAnsi"/>
                <w:bCs/>
                <w:sz w:val="20"/>
                <w:szCs w:val="20"/>
              </w:rPr>
              <w:t xml:space="preserve">de verwachting is dat </w:t>
            </w:r>
            <w:r w:rsidR="00945FED">
              <w:rPr>
                <w:rFonts w:asciiTheme="majorHAnsi" w:hAnsiTheme="majorHAnsi" w:cstheme="majorHAnsi"/>
                <w:bCs/>
                <w:sz w:val="20"/>
                <w:szCs w:val="20"/>
              </w:rPr>
              <w:t>hi</w:t>
            </w:r>
            <w:r w:rsidR="009964BA">
              <w:rPr>
                <w:rFonts w:asciiTheme="majorHAnsi" w:hAnsiTheme="majorHAnsi" w:cstheme="majorHAnsi"/>
                <w:bCs/>
                <w:sz w:val="20"/>
                <w:szCs w:val="20"/>
              </w:rPr>
              <w:t xml:space="preserve">er iets </w:t>
            </w:r>
            <w:r w:rsidR="00945FED">
              <w:rPr>
                <w:rFonts w:asciiTheme="majorHAnsi" w:hAnsiTheme="majorHAnsi" w:cstheme="majorHAnsi"/>
                <w:bCs/>
                <w:sz w:val="20"/>
                <w:szCs w:val="20"/>
              </w:rPr>
              <w:t xml:space="preserve">in </w:t>
            </w:r>
            <w:r w:rsidR="009964BA">
              <w:rPr>
                <w:rFonts w:asciiTheme="majorHAnsi" w:hAnsiTheme="majorHAnsi" w:cstheme="majorHAnsi"/>
                <w:bCs/>
                <w:sz w:val="20"/>
                <w:szCs w:val="20"/>
              </w:rPr>
              <w:t>mogelijk zou zijn.</w:t>
            </w:r>
          </w:p>
          <w:p w14:paraId="7DBAFE8F" w14:textId="77777777" w:rsidR="00750ED9" w:rsidRDefault="00750ED9" w:rsidP="00FA652F">
            <w:pPr>
              <w:jc w:val="both"/>
              <w:rPr>
                <w:rFonts w:asciiTheme="majorHAnsi" w:hAnsiTheme="majorHAnsi" w:cstheme="majorHAnsi"/>
                <w:bCs/>
                <w:sz w:val="20"/>
                <w:szCs w:val="20"/>
              </w:rPr>
            </w:pPr>
          </w:p>
          <w:p w14:paraId="2D87107B" w14:textId="7F9AE983" w:rsidR="009964BA" w:rsidRPr="001204CD" w:rsidRDefault="009964BA" w:rsidP="00FA652F">
            <w:pPr>
              <w:jc w:val="both"/>
              <w:rPr>
                <w:rFonts w:asciiTheme="majorHAnsi" w:hAnsiTheme="majorHAnsi" w:cstheme="majorHAnsi"/>
                <w:bCs/>
                <w:sz w:val="20"/>
                <w:szCs w:val="20"/>
              </w:rPr>
            </w:pPr>
            <w:r>
              <w:rPr>
                <w:rFonts w:asciiTheme="majorHAnsi" w:hAnsiTheme="majorHAnsi" w:cstheme="majorHAnsi"/>
                <w:bCs/>
                <w:sz w:val="20"/>
                <w:szCs w:val="20"/>
              </w:rPr>
              <w:t>Per 1 augustus komt er een nieuwe directeur voor scholengroep Borculo</w:t>
            </w:r>
            <w:r w:rsidR="00750ED9">
              <w:rPr>
                <w:rFonts w:asciiTheme="majorHAnsi" w:hAnsiTheme="majorHAnsi" w:cstheme="majorHAnsi"/>
                <w:bCs/>
                <w:sz w:val="20"/>
                <w:szCs w:val="20"/>
              </w:rPr>
              <w:t xml:space="preserve">. </w:t>
            </w:r>
            <w:r>
              <w:rPr>
                <w:rFonts w:asciiTheme="majorHAnsi" w:hAnsiTheme="majorHAnsi" w:cstheme="majorHAnsi"/>
                <w:bCs/>
                <w:sz w:val="20"/>
                <w:szCs w:val="20"/>
              </w:rPr>
              <w:t xml:space="preserve">Die gaat de fusie begeleiden. </w:t>
            </w:r>
          </w:p>
          <w:p w14:paraId="5BD92D38" w14:textId="77777777" w:rsidR="001204CD" w:rsidRPr="00FA652F" w:rsidRDefault="001204CD" w:rsidP="00FA652F">
            <w:pPr>
              <w:jc w:val="both"/>
              <w:rPr>
                <w:rFonts w:asciiTheme="majorHAnsi" w:hAnsiTheme="majorHAnsi" w:cstheme="majorHAnsi"/>
                <w:b/>
                <w:sz w:val="20"/>
                <w:szCs w:val="20"/>
              </w:rPr>
            </w:pPr>
          </w:p>
          <w:p w14:paraId="122EE4E9" w14:textId="77777777" w:rsidR="001418D6" w:rsidRDefault="001418D6" w:rsidP="001418D6">
            <w:pPr>
              <w:pStyle w:val="Lijstalinea"/>
              <w:numPr>
                <w:ilvl w:val="0"/>
                <w:numId w:val="5"/>
              </w:numPr>
              <w:jc w:val="both"/>
              <w:rPr>
                <w:rFonts w:asciiTheme="majorHAnsi" w:hAnsiTheme="majorHAnsi" w:cstheme="majorHAnsi"/>
                <w:b/>
                <w:sz w:val="20"/>
                <w:szCs w:val="20"/>
              </w:rPr>
            </w:pPr>
            <w:r>
              <w:rPr>
                <w:rFonts w:asciiTheme="majorHAnsi" w:hAnsiTheme="majorHAnsi" w:cstheme="majorHAnsi"/>
                <w:b/>
                <w:sz w:val="20"/>
                <w:szCs w:val="20"/>
              </w:rPr>
              <w:t>IHP (met name Borculo)</w:t>
            </w:r>
          </w:p>
          <w:p w14:paraId="3D9ED8E3" w14:textId="2447A54C" w:rsidR="007667DF" w:rsidRDefault="00750ED9" w:rsidP="00FA652F">
            <w:pPr>
              <w:jc w:val="both"/>
              <w:rPr>
                <w:rFonts w:asciiTheme="majorHAnsi" w:hAnsiTheme="majorHAnsi" w:cstheme="majorHAnsi"/>
                <w:bCs/>
                <w:sz w:val="20"/>
                <w:szCs w:val="20"/>
              </w:rPr>
            </w:pPr>
            <w:r>
              <w:rPr>
                <w:rFonts w:asciiTheme="majorHAnsi" w:hAnsiTheme="majorHAnsi" w:cstheme="majorHAnsi"/>
                <w:bCs/>
                <w:sz w:val="20"/>
                <w:szCs w:val="20"/>
              </w:rPr>
              <w:t xml:space="preserve">Op </w:t>
            </w:r>
            <w:r w:rsidR="007667DF">
              <w:rPr>
                <w:rFonts w:asciiTheme="majorHAnsi" w:hAnsiTheme="majorHAnsi" w:cstheme="majorHAnsi"/>
                <w:bCs/>
                <w:sz w:val="20"/>
                <w:szCs w:val="20"/>
              </w:rPr>
              <w:t xml:space="preserve">1 april </w:t>
            </w:r>
            <w:r>
              <w:rPr>
                <w:rFonts w:asciiTheme="majorHAnsi" w:hAnsiTheme="majorHAnsi" w:cstheme="majorHAnsi"/>
                <w:bCs/>
                <w:sz w:val="20"/>
                <w:szCs w:val="20"/>
              </w:rPr>
              <w:t xml:space="preserve">staat de </w:t>
            </w:r>
            <w:r w:rsidR="007667DF">
              <w:rPr>
                <w:rFonts w:asciiTheme="majorHAnsi" w:hAnsiTheme="majorHAnsi" w:cstheme="majorHAnsi"/>
                <w:bCs/>
                <w:sz w:val="20"/>
                <w:szCs w:val="20"/>
              </w:rPr>
              <w:t xml:space="preserve">raadsvergadering </w:t>
            </w:r>
            <w:r>
              <w:rPr>
                <w:rFonts w:asciiTheme="majorHAnsi" w:hAnsiTheme="majorHAnsi" w:cstheme="majorHAnsi"/>
                <w:bCs/>
                <w:sz w:val="20"/>
                <w:szCs w:val="20"/>
              </w:rPr>
              <w:t xml:space="preserve">gepland waarin het IHP een hamerstuk is. </w:t>
            </w:r>
            <w:r w:rsidR="007667DF">
              <w:rPr>
                <w:rFonts w:asciiTheme="majorHAnsi" w:hAnsiTheme="majorHAnsi" w:cstheme="majorHAnsi"/>
                <w:bCs/>
                <w:sz w:val="20"/>
                <w:szCs w:val="20"/>
              </w:rPr>
              <w:t xml:space="preserve">Als het </w:t>
            </w:r>
            <w:r>
              <w:rPr>
                <w:rFonts w:asciiTheme="majorHAnsi" w:hAnsiTheme="majorHAnsi" w:cstheme="majorHAnsi"/>
                <w:bCs/>
                <w:sz w:val="20"/>
                <w:szCs w:val="20"/>
              </w:rPr>
              <w:t xml:space="preserve">IHP </w:t>
            </w:r>
            <w:r w:rsidR="007667DF">
              <w:rPr>
                <w:rFonts w:asciiTheme="majorHAnsi" w:hAnsiTheme="majorHAnsi" w:cstheme="majorHAnsi"/>
                <w:bCs/>
                <w:sz w:val="20"/>
                <w:szCs w:val="20"/>
              </w:rPr>
              <w:t>wordt vastgesteld, staat het voor vier jaar vast. Fase 1</w:t>
            </w:r>
            <w:r>
              <w:rPr>
                <w:rFonts w:asciiTheme="majorHAnsi" w:hAnsiTheme="majorHAnsi" w:cstheme="majorHAnsi"/>
                <w:bCs/>
                <w:sz w:val="20"/>
                <w:szCs w:val="20"/>
              </w:rPr>
              <w:t xml:space="preserve"> en </w:t>
            </w:r>
            <w:r w:rsidR="007667DF">
              <w:rPr>
                <w:rFonts w:asciiTheme="majorHAnsi" w:hAnsiTheme="majorHAnsi" w:cstheme="majorHAnsi"/>
                <w:bCs/>
                <w:sz w:val="20"/>
                <w:szCs w:val="20"/>
              </w:rPr>
              <w:t>2 zouden financieel haalbaar moeten zijn</w:t>
            </w:r>
            <w:r>
              <w:rPr>
                <w:rFonts w:asciiTheme="majorHAnsi" w:hAnsiTheme="majorHAnsi" w:cstheme="majorHAnsi"/>
                <w:bCs/>
                <w:sz w:val="20"/>
                <w:szCs w:val="20"/>
              </w:rPr>
              <w:t xml:space="preserve"> volgens de gemeente</w:t>
            </w:r>
            <w:r w:rsidR="007667DF">
              <w:rPr>
                <w:rFonts w:asciiTheme="majorHAnsi" w:hAnsiTheme="majorHAnsi" w:cstheme="majorHAnsi"/>
                <w:bCs/>
                <w:sz w:val="20"/>
                <w:szCs w:val="20"/>
              </w:rPr>
              <w:t xml:space="preserve">. </w:t>
            </w:r>
            <w:r>
              <w:rPr>
                <w:rFonts w:asciiTheme="majorHAnsi" w:hAnsiTheme="majorHAnsi" w:cstheme="majorHAnsi"/>
                <w:bCs/>
                <w:sz w:val="20"/>
                <w:szCs w:val="20"/>
              </w:rPr>
              <w:t>In principe zou de grond van het oude Staring in 2026 beschikbaar moeten komen, en dan zou de bouw moeten kunnen beginnen. Dit is echter wel afhankelijk van hoe het proces</w:t>
            </w:r>
            <w:r w:rsidR="00B10977">
              <w:rPr>
                <w:rFonts w:asciiTheme="majorHAnsi" w:hAnsiTheme="majorHAnsi" w:cstheme="majorHAnsi"/>
                <w:bCs/>
                <w:sz w:val="20"/>
                <w:szCs w:val="20"/>
              </w:rPr>
              <w:t xml:space="preserve"> rond de nieuwbouw </w:t>
            </w:r>
            <w:r w:rsidR="00B10977">
              <w:rPr>
                <w:rFonts w:asciiTheme="majorHAnsi" w:hAnsiTheme="majorHAnsi" w:cstheme="majorHAnsi"/>
                <w:bCs/>
                <w:sz w:val="20"/>
                <w:szCs w:val="20"/>
              </w:rPr>
              <w:lastRenderedPageBreak/>
              <w:t>van de scholen</w:t>
            </w:r>
            <w:r>
              <w:rPr>
                <w:rFonts w:asciiTheme="majorHAnsi" w:hAnsiTheme="majorHAnsi" w:cstheme="majorHAnsi"/>
                <w:bCs/>
                <w:sz w:val="20"/>
                <w:szCs w:val="20"/>
              </w:rPr>
              <w:t xml:space="preserve"> in Neede loopt. Als daar vertraging ontstaat, kan dat invloed hebben op het beschikbaar komen van de grond in Borculo. </w:t>
            </w:r>
            <w:r w:rsidR="00B10977">
              <w:rPr>
                <w:rFonts w:asciiTheme="majorHAnsi" w:hAnsiTheme="majorHAnsi" w:cstheme="majorHAnsi"/>
                <w:bCs/>
                <w:sz w:val="20"/>
                <w:szCs w:val="20"/>
              </w:rPr>
              <w:t>De leerlingen die nu in het Staring les krijgen moeten namelijk naar de vrijkomende schoollocatie in Neede verhuizen.</w:t>
            </w:r>
          </w:p>
          <w:p w14:paraId="3B52BB9E" w14:textId="77777777" w:rsidR="00B10977" w:rsidRDefault="00B10977" w:rsidP="00FA652F">
            <w:pPr>
              <w:jc w:val="both"/>
              <w:rPr>
                <w:rFonts w:asciiTheme="majorHAnsi" w:hAnsiTheme="majorHAnsi" w:cstheme="majorHAnsi"/>
                <w:bCs/>
                <w:sz w:val="20"/>
                <w:szCs w:val="20"/>
              </w:rPr>
            </w:pPr>
          </w:p>
          <w:p w14:paraId="40DF4386" w14:textId="519046CC" w:rsidR="007667DF" w:rsidRDefault="007667DF" w:rsidP="00FA652F">
            <w:pPr>
              <w:jc w:val="both"/>
              <w:rPr>
                <w:rFonts w:asciiTheme="majorHAnsi" w:hAnsiTheme="majorHAnsi" w:cstheme="majorHAnsi"/>
                <w:bCs/>
                <w:sz w:val="20"/>
                <w:szCs w:val="20"/>
              </w:rPr>
            </w:pPr>
            <w:r>
              <w:rPr>
                <w:rFonts w:asciiTheme="majorHAnsi" w:hAnsiTheme="majorHAnsi" w:cstheme="majorHAnsi"/>
                <w:bCs/>
                <w:sz w:val="20"/>
                <w:szCs w:val="20"/>
              </w:rPr>
              <w:t xml:space="preserve">Op korte termijn </w:t>
            </w:r>
            <w:r w:rsidR="00B10977">
              <w:rPr>
                <w:rFonts w:asciiTheme="majorHAnsi" w:hAnsiTheme="majorHAnsi" w:cstheme="majorHAnsi"/>
                <w:bCs/>
                <w:sz w:val="20"/>
                <w:szCs w:val="20"/>
              </w:rPr>
              <w:t>wordt er een MR-</w:t>
            </w:r>
            <w:r>
              <w:rPr>
                <w:rFonts w:asciiTheme="majorHAnsi" w:hAnsiTheme="majorHAnsi" w:cstheme="majorHAnsi"/>
                <w:bCs/>
                <w:sz w:val="20"/>
                <w:szCs w:val="20"/>
              </w:rPr>
              <w:t xml:space="preserve">vergadering </w:t>
            </w:r>
            <w:r w:rsidR="00B10977">
              <w:rPr>
                <w:rFonts w:asciiTheme="majorHAnsi" w:hAnsiTheme="majorHAnsi" w:cstheme="majorHAnsi"/>
                <w:bCs/>
                <w:sz w:val="20"/>
                <w:szCs w:val="20"/>
              </w:rPr>
              <w:t xml:space="preserve">gepland </w:t>
            </w:r>
            <w:r>
              <w:rPr>
                <w:rFonts w:asciiTheme="majorHAnsi" w:hAnsiTheme="majorHAnsi" w:cstheme="majorHAnsi"/>
                <w:bCs/>
                <w:sz w:val="20"/>
                <w:szCs w:val="20"/>
              </w:rPr>
              <w:t xml:space="preserve">met </w:t>
            </w:r>
            <w:r w:rsidR="00B10977">
              <w:rPr>
                <w:rFonts w:asciiTheme="majorHAnsi" w:hAnsiTheme="majorHAnsi" w:cstheme="majorHAnsi"/>
                <w:bCs/>
                <w:sz w:val="20"/>
                <w:szCs w:val="20"/>
              </w:rPr>
              <w:t xml:space="preserve">de </w:t>
            </w:r>
            <w:r>
              <w:rPr>
                <w:rFonts w:asciiTheme="majorHAnsi" w:hAnsiTheme="majorHAnsi" w:cstheme="majorHAnsi"/>
                <w:bCs/>
                <w:sz w:val="20"/>
                <w:szCs w:val="20"/>
              </w:rPr>
              <w:t>nieuwe bestuurder van OPONOA</w:t>
            </w:r>
            <w:r w:rsidR="00B10977">
              <w:rPr>
                <w:rFonts w:asciiTheme="majorHAnsi" w:hAnsiTheme="majorHAnsi" w:cstheme="majorHAnsi"/>
                <w:bCs/>
                <w:sz w:val="20"/>
                <w:szCs w:val="20"/>
              </w:rPr>
              <w:t>. Doel is om dan de intentieverklaring voor de fusie te ondertekenen. Daarna gaat de rest van het proces lopen</w:t>
            </w:r>
            <w:r>
              <w:rPr>
                <w:rFonts w:asciiTheme="majorHAnsi" w:hAnsiTheme="majorHAnsi" w:cstheme="majorHAnsi"/>
                <w:bCs/>
                <w:sz w:val="20"/>
                <w:szCs w:val="20"/>
              </w:rPr>
              <w:t>.</w:t>
            </w:r>
            <w:r w:rsidR="00B10977">
              <w:rPr>
                <w:rFonts w:asciiTheme="majorHAnsi" w:hAnsiTheme="majorHAnsi" w:cstheme="majorHAnsi"/>
                <w:bCs/>
                <w:sz w:val="20"/>
                <w:szCs w:val="20"/>
              </w:rPr>
              <w:t xml:space="preserve"> </w:t>
            </w:r>
            <w:r>
              <w:rPr>
                <w:rFonts w:asciiTheme="majorHAnsi" w:hAnsiTheme="majorHAnsi" w:cstheme="majorHAnsi"/>
                <w:bCs/>
                <w:sz w:val="20"/>
                <w:szCs w:val="20"/>
              </w:rPr>
              <w:t xml:space="preserve">Er komt een bedrijf die de bouw gaat begeleiden. </w:t>
            </w:r>
            <w:r w:rsidR="00B10977">
              <w:rPr>
                <w:rFonts w:asciiTheme="majorHAnsi" w:hAnsiTheme="majorHAnsi" w:cstheme="majorHAnsi"/>
                <w:bCs/>
                <w:sz w:val="20"/>
                <w:szCs w:val="20"/>
              </w:rPr>
              <w:t>Het o</w:t>
            </w:r>
            <w:r>
              <w:rPr>
                <w:rFonts w:asciiTheme="majorHAnsi" w:hAnsiTheme="majorHAnsi" w:cstheme="majorHAnsi"/>
                <w:bCs/>
                <w:sz w:val="20"/>
                <w:szCs w:val="20"/>
              </w:rPr>
              <w:t xml:space="preserve">nderwijskundige deel wordt opgepakt door nieuwe directeur van </w:t>
            </w:r>
            <w:r w:rsidR="005D39BD">
              <w:rPr>
                <w:rFonts w:asciiTheme="majorHAnsi" w:hAnsiTheme="majorHAnsi" w:cstheme="majorHAnsi"/>
                <w:bCs/>
                <w:sz w:val="20"/>
                <w:szCs w:val="20"/>
              </w:rPr>
              <w:t xml:space="preserve">Borculo. </w:t>
            </w:r>
          </w:p>
          <w:p w14:paraId="565E1F2F" w14:textId="44FF260A" w:rsidR="007667DF" w:rsidRPr="00FA652F" w:rsidRDefault="007667DF" w:rsidP="00FA652F">
            <w:pPr>
              <w:jc w:val="both"/>
              <w:rPr>
                <w:rFonts w:asciiTheme="majorHAnsi" w:hAnsiTheme="majorHAnsi" w:cstheme="majorHAnsi"/>
                <w:bCs/>
                <w:sz w:val="20"/>
                <w:szCs w:val="20"/>
              </w:rPr>
            </w:pPr>
          </w:p>
        </w:tc>
      </w:tr>
      <w:tr w:rsidR="00C75B5A" w:rsidRPr="00C75B5A" w14:paraId="281D07A2" w14:textId="77777777" w:rsidTr="00CB1083">
        <w:trPr>
          <w:trHeight w:val="218"/>
        </w:trPr>
        <w:tc>
          <w:tcPr>
            <w:tcW w:w="540" w:type="dxa"/>
            <w:tcBorders>
              <w:top w:val="single" w:sz="8" w:space="0" w:color="auto"/>
              <w:left w:val="single" w:sz="12" w:space="0" w:color="auto"/>
              <w:bottom w:val="single" w:sz="8" w:space="0" w:color="000000"/>
            </w:tcBorders>
            <w:shd w:val="clear" w:color="auto" w:fill="auto"/>
          </w:tcPr>
          <w:p w14:paraId="55F66C0E" w14:textId="15D4C64C" w:rsidR="00C75B5A" w:rsidRPr="00C75B5A" w:rsidRDefault="00C75B5A" w:rsidP="004128CF">
            <w:pPr>
              <w:jc w:val="right"/>
              <w:rPr>
                <w:rFonts w:ascii="Calibri" w:eastAsia="Calibri" w:hAnsi="Calibri" w:cs="Calibri"/>
                <w:b/>
                <w:sz w:val="20"/>
                <w:szCs w:val="20"/>
              </w:rPr>
            </w:pPr>
          </w:p>
        </w:tc>
        <w:tc>
          <w:tcPr>
            <w:tcW w:w="8976" w:type="dxa"/>
            <w:tcBorders>
              <w:top w:val="single" w:sz="8" w:space="0" w:color="auto"/>
              <w:bottom w:val="single" w:sz="8" w:space="0" w:color="000000"/>
              <w:right w:val="single" w:sz="12" w:space="0" w:color="auto"/>
            </w:tcBorders>
            <w:shd w:val="clear" w:color="auto" w:fill="auto"/>
          </w:tcPr>
          <w:p w14:paraId="699C3152" w14:textId="77777777" w:rsidR="00C75B5A" w:rsidRPr="00C75B5A" w:rsidRDefault="00C75B5A" w:rsidP="004128CF">
            <w:pPr>
              <w:jc w:val="both"/>
              <w:rPr>
                <w:color w:val="FF0000"/>
              </w:rPr>
            </w:pPr>
          </w:p>
        </w:tc>
      </w:tr>
      <w:tr w:rsidR="0031032D" w14:paraId="01ED3256" w14:textId="77777777" w:rsidTr="00CB1083">
        <w:tc>
          <w:tcPr>
            <w:tcW w:w="540" w:type="dxa"/>
            <w:tcBorders>
              <w:top w:val="single" w:sz="4" w:space="0" w:color="000000"/>
              <w:left w:val="single" w:sz="12" w:space="0" w:color="auto"/>
              <w:bottom w:val="single" w:sz="4" w:space="0" w:color="000000"/>
            </w:tcBorders>
            <w:shd w:val="clear" w:color="auto" w:fill="FFFF99"/>
          </w:tcPr>
          <w:p w14:paraId="7CBA9A74" w14:textId="77777777" w:rsidR="0031032D" w:rsidRDefault="00C75B5A" w:rsidP="004128CF">
            <w:pPr>
              <w:jc w:val="right"/>
              <w:rPr>
                <w:rFonts w:ascii="Calibri" w:eastAsia="Calibri" w:hAnsi="Calibri" w:cs="Calibri"/>
                <w:b/>
                <w:sz w:val="20"/>
                <w:szCs w:val="20"/>
              </w:rPr>
            </w:pPr>
            <w:r>
              <w:rPr>
                <w:rFonts w:ascii="Calibri" w:eastAsia="Calibri" w:hAnsi="Calibri" w:cs="Calibri"/>
                <w:b/>
                <w:sz w:val="20"/>
                <w:szCs w:val="20"/>
              </w:rPr>
              <w:t>4</w:t>
            </w:r>
            <w:r w:rsidR="00E47860">
              <w:rPr>
                <w:rFonts w:ascii="Calibri" w:eastAsia="Calibri" w:hAnsi="Calibri" w:cs="Calibri"/>
                <w:b/>
                <w:sz w:val="20"/>
                <w:szCs w:val="20"/>
              </w:rPr>
              <w:t>.</w:t>
            </w:r>
          </w:p>
        </w:tc>
        <w:tc>
          <w:tcPr>
            <w:tcW w:w="8976" w:type="dxa"/>
            <w:tcBorders>
              <w:top w:val="single" w:sz="4" w:space="0" w:color="000000"/>
              <w:bottom w:val="single" w:sz="4" w:space="0" w:color="000000"/>
              <w:right w:val="single" w:sz="12" w:space="0" w:color="auto"/>
            </w:tcBorders>
            <w:shd w:val="clear" w:color="auto" w:fill="FFFF99"/>
          </w:tcPr>
          <w:p w14:paraId="7447CF6B" w14:textId="07DDC586" w:rsidR="004049D1" w:rsidRPr="004049D1" w:rsidRDefault="001418D6" w:rsidP="001418D6">
            <w:pPr>
              <w:rPr>
                <w:rFonts w:ascii="Calibri" w:eastAsia="Calibri" w:hAnsi="Calibri" w:cs="Calibri"/>
                <w:b/>
                <w:sz w:val="20"/>
                <w:szCs w:val="20"/>
              </w:rPr>
            </w:pPr>
            <w:r>
              <w:rPr>
                <w:rFonts w:ascii="Calibri" w:eastAsia="Calibri" w:hAnsi="Calibri" w:cs="Calibri"/>
                <w:b/>
                <w:sz w:val="20"/>
                <w:szCs w:val="20"/>
              </w:rPr>
              <w:t xml:space="preserve">Vakantie jaarrooster 2025 </w:t>
            </w:r>
            <w:r w:rsidR="00B10977">
              <w:rPr>
                <w:rFonts w:ascii="Calibri" w:eastAsia="Calibri" w:hAnsi="Calibri" w:cs="Calibri"/>
                <w:b/>
                <w:sz w:val="20"/>
                <w:szCs w:val="20"/>
              </w:rPr>
              <w:t>–</w:t>
            </w:r>
            <w:r>
              <w:rPr>
                <w:rFonts w:ascii="Calibri" w:eastAsia="Calibri" w:hAnsi="Calibri" w:cs="Calibri"/>
                <w:b/>
                <w:sz w:val="20"/>
                <w:szCs w:val="20"/>
              </w:rPr>
              <w:t xml:space="preserve"> 2026</w:t>
            </w:r>
          </w:p>
        </w:tc>
      </w:tr>
      <w:tr w:rsidR="001E5729" w14:paraId="5FED067F" w14:textId="77777777" w:rsidTr="00CB1083">
        <w:tc>
          <w:tcPr>
            <w:tcW w:w="540" w:type="dxa"/>
            <w:tcBorders>
              <w:top w:val="single" w:sz="4" w:space="0" w:color="000000"/>
              <w:left w:val="single" w:sz="12" w:space="0" w:color="auto"/>
              <w:bottom w:val="single" w:sz="4" w:space="0" w:color="000000"/>
            </w:tcBorders>
          </w:tcPr>
          <w:p w14:paraId="03B0C777" w14:textId="77777777" w:rsidR="001E5729" w:rsidRPr="001E5729" w:rsidRDefault="001E5729" w:rsidP="001E5729">
            <w:pPr>
              <w:tabs>
                <w:tab w:val="right" w:pos="310"/>
              </w:tabs>
              <w:rPr>
                <w:rFonts w:ascii="Calibri" w:eastAsia="Calibri" w:hAnsi="Calibri" w:cs="Calibri"/>
                <w:b/>
                <w:sz w:val="20"/>
                <w:szCs w:val="20"/>
              </w:rPr>
            </w:pPr>
          </w:p>
        </w:tc>
        <w:tc>
          <w:tcPr>
            <w:tcW w:w="8976" w:type="dxa"/>
            <w:tcBorders>
              <w:top w:val="single" w:sz="4" w:space="0" w:color="000000"/>
              <w:bottom w:val="single" w:sz="4" w:space="0" w:color="000000"/>
              <w:right w:val="single" w:sz="12" w:space="0" w:color="auto"/>
            </w:tcBorders>
          </w:tcPr>
          <w:p w14:paraId="0D04E2A5" w14:textId="75E60E63" w:rsidR="00A72A01" w:rsidRDefault="00B10977" w:rsidP="00082C2D">
            <w:pPr>
              <w:jc w:val="both"/>
              <w:rPr>
                <w:rFonts w:asciiTheme="majorHAnsi" w:hAnsiTheme="majorHAnsi" w:cstheme="majorHAnsi"/>
                <w:bCs/>
                <w:sz w:val="20"/>
                <w:szCs w:val="20"/>
              </w:rPr>
            </w:pPr>
            <w:r>
              <w:rPr>
                <w:rFonts w:asciiTheme="majorHAnsi" w:hAnsiTheme="majorHAnsi" w:cstheme="majorHAnsi"/>
                <w:bCs/>
                <w:sz w:val="20"/>
                <w:szCs w:val="20"/>
              </w:rPr>
              <w:t xml:space="preserve">Vanuit de MR kwam de vraag hoe het zit met </w:t>
            </w:r>
            <w:r w:rsidR="0098060D">
              <w:rPr>
                <w:rFonts w:asciiTheme="majorHAnsi" w:hAnsiTheme="majorHAnsi" w:cstheme="majorHAnsi"/>
                <w:bCs/>
                <w:sz w:val="20"/>
                <w:szCs w:val="20"/>
              </w:rPr>
              <w:t xml:space="preserve">de bijtelling van </w:t>
            </w:r>
            <w:r w:rsidR="00082C2D" w:rsidRPr="00082C2D">
              <w:rPr>
                <w:rFonts w:asciiTheme="majorHAnsi" w:hAnsiTheme="majorHAnsi" w:cstheme="majorHAnsi"/>
                <w:bCs/>
                <w:sz w:val="20"/>
                <w:szCs w:val="20"/>
              </w:rPr>
              <w:t>30 september</w:t>
            </w:r>
            <w:r w:rsidR="0098060D">
              <w:rPr>
                <w:rFonts w:asciiTheme="majorHAnsi" w:hAnsiTheme="majorHAnsi" w:cstheme="majorHAnsi"/>
                <w:bCs/>
                <w:sz w:val="20"/>
                <w:szCs w:val="20"/>
              </w:rPr>
              <w:t xml:space="preserve"> 2025</w:t>
            </w:r>
            <w:r>
              <w:rPr>
                <w:rFonts w:asciiTheme="majorHAnsi" w:hAnsiTheme="majorHAnsi" w:cstheme="majorHAnsi"/>
                <w:bCs/>
                <w:sz w:val="20"/>
                <w:szCs w:val="20"/>
              </w:rPr>
              <w:t>. Dit</w:t>
            </w:r>
            <w:r w:rsidR="00082C2D" w:rsidRPr="00082C2D">
              <w:rPr>
                <w:rFonts w:asciiTheme="majorHAnsi" w:hAnsiTheme="majorHAnsi" w:cstheme="majorHAnsi"/>
                <w:bCs/>
                <w:sz w:val="20"/>
                <w:szCs w:val="20"/>
              </w:rPr>
              <w:t xml:space="preserve"> moet bijgerekend worden vanuit </w:t>
            </w:r>
            <w:r>
              <w:rPr>
                <w:rFonts w:asciiTheme="majorHAnsi" w:hAnsiTheme="majorHAnsi" w:cstheme="majorHAnsi"/>
                <w:bCs/>
                <w:sz w:val="20"/>
                <w:szCs w:val="20"/>
              </w:rPr>
              <w:t xml:space="preserve">de </w:t>
            </w:r>
            <w:r w:rsidR="00082C2D" w:rsidRPr="00082C2D">
              <w:rPr>
                <w:rFonts w:asciiTheme="majorHAnsi" w:hAnsiTheme="majorHAnsi" w:cstheme="majorHAnsi"/>
                <w:bCs/>
                <w:sz w:val="20"/>
                <w:szCs w:val="20"/>
              </w:rPr>
              <w:t>wettelijk</w:t>
            </w:r>
            <w:r w:rsidR="00A72A01">
              <w:rPr>
                <w:rFonts w:asciiTheme="majorHAnsi" w:hAnsiTheme="majorHAnsi" w:cstheme="majorHAnsi"/>
                <w:bCs/>
                <w:sz w:val="20"/>
                <w:szCs w:val="20"/>
              </w:rPr>
              <w:t xml:space="preserve">e eisen aan </w:t>
            </w:r>
            <w:r>
              <w:rPr>
                <w:rFonts w:asciiTheme="majorHAnsi" w:hAnsiTheme="majorHAnsi" w:cstheme="majorHAnsi"/>
                <w:bCs/>
                <w:sz w:val="20"/>
                <w:szCs w:val="20"/>
              </w:rPr>
              <w:t xml:space="preserve">de </w:t>
            </w:r>
            <w:r w:rsidR="00A72A01">
              <w:rPr>
                <w:rFonts w:asciiTheme="majorHAnsi" w:hAnsiTheme="majorHAnsi" w:cstheme="majorHAnsi"/>
                <w:bCs/>
                <w:sz w:val="20"/>
                <w:szCs w:val="20"/>
              </w:rPr>
              <w:t>schooluren</w:t>
            </w:r>
            <w:r w:rsidR="00082C2D" w:rsidRPr="00082C2D">
              <w:rPr>
                <w:rFonts w:asciiTheme="majorHAnsi" w:hAnsiTheme="majorHAnsi" w:cstheme="majorHAnsi"/>
                <w:bCs/>
                <w:sz w:val="20"/>
                <w:szCs w:val="20"/>
              </w:rPr>
              <w:t>.</w:t>
            </w:r>
          </w:p>
          <w:p w14:paraId="06676554" w14:textId="2599815F" w:rsidR="001E5729" w:rsidRPr="00082C2D" w:rsidRDefault="00082C2D" w:rsidP="00082C2D">
            <w:pPr>
              <w:jc w:val="both"/>
              <w:rPr>
                <w:rFonts w:asciiTheme="majorHAnsi" w:hAnsiTheme="majorHAnsi" w:cstheme="majorHAnsi"/>
                <w:bCs/>
                <w:sz w:val="20"/>
                <w:szCs w:val="20"/>
              </w:rPr>
            </w:pPr>
            <w:r w:rsidRPr="00082C2D">
              <w:rPr>
                <w:rFonts w:asciiTheme="majorHAnsi" w:hAnsiTheme="majorHAnsi" w:cstheme="majorHAnsi"/>
                <w:bCs/>
                <w:sz w:val="20"/>
                <w:szCs w:val="20"/>
              </w:rPr>
              <w:t xml:space="preserve"> </w:t>
            </w:r>
          </w:p>
          <w:p w14:paraId="5AE5A5B3" w14:textId="77777777" w:rsidR="00B10977" w:rsidRDefault="00B10977" w:rsidP="00B10977">
            <w:pPr>
              <w:jc w:val="both"/>
              <w:rPr>
                <w:rFonts w:asciiTheme="majorHAnsi" w:hAnsiTheme="majorHAnsi" w:cstheme="majorHAnsi"/>
                <w:bCs/>
                <w:sz w:val="20"/>
                <w:szCs w:val="20"/>
              </w:rPr>
            </w:pPr>
            <w:r>
              <w:rPr>
                <w:rFonts w:asciiTheme="majorHAnsi" w:hAnsiTheme="majorHAnsi" w:cstheme="majorHAnsi"/>
                <w:bCs/>
                <w:sz w:val="20"/>
                <w:szCs w:val="20"/>
              </w:rPr>
              <w:t xml:space="preserve">Daarnaast is </w:t>
            </w:r>
            <w:r w:rsidR="00082C2D" w:rsidRPr="00082C2D">
              <w:rPr>
                <w:rFonts w:asciiTheme="majorHAnsi" w:hAnsiTheme="majorHAnsi" w:cstheme="majorHAnsi"/>
                <w:bCs/>
                <w:sz w:val="20"/>
                <w:szCs w:val="20"/>
              </w:rPr>
              <w:t xml:space="preserve">5 mei elk jaar een vrije dag in het onderwijs. </w:t>
            </w:r>
            <w:r>
              <w:rPr>
                <w:rFonts w:asciiTheme="majorHAnsi" w:hAnsiTheme="majorHAnsi" w:cstheme="majorHAnsi"/>
                <w:bCs/>
                <w:sz w:val="20"/>
                <w:szCs w:val="20"/>
              </w:rPr>
              <w:t xml:space="preserve">Dit zorgt er in 2026 voor 4 mei de eerste lesdag is na de vakantie, en er op 5 mei weer een vrije dag is. Daarom heeft school gekeken of er op 4 mei een studiedag georganiseerd kan worden, zodat de vakantie 2,5 week duurt. Maar er mag wettelijk gezien maar een beperkt aantal driedaagse schoolweken zijn, dus het is de vraag of dit kan. Er wordt nog met de onderwijsinspectie gekeken of 4 mei een studiedag kan zijn. </w:t>
            </w:r>
          </w:p>
          <w:p w14:paraId="60BD99A1" w14:textId="77777777" w:rsidR="00B10977" w:rsidRDefault="00B10977" w:rsidP="00B10977">
            <w:pPr>
              <w:jc w:val="both"/>
              <w:rPr>
                <w:rFonts w:asciiTheme="majorHAnsi" w:hAnsiTheme="majorHAnsi" w:cstheme="majorHAnsi"/>
                <w:bCs/>
                <w:sz w:val="20"/>
                <w:szCs w:val="20"/>
              </w:rPr>
            </w:pPr>
          </w:p>
          <w:p w14:paraId="2FE0D8E1" w14:textId="099BB5BA" w:rsidR="00082C2D" w:rsidRDefault="00B10977" w:rsidP="00B10977">
            <w:pPr>
              <w:jc w:val="both"/>
            </w:pPr>
            <w:r>
              <w:rPr>
                <w:rFonts w:asciiTheme="majorHAnsi" w:hAnsiTheme="majorHAnsi" w:cstheme="majorHAnsi"/>
                <w:bCs/>
                <w:sz w:val="20"/>
                <w:szCs w:val="20"/>
              </w:rPr>
              <w:t xml:space="preserve">Met de huidige planning is de laatste periode wel weer een lange lesperiode. De MR vraagt of de meivakantie niet gesplitst zou kunnen worden in twee weken. Dat kan nu sowieso niet meer, omdat we aansluiten bij het voorgezet onderwijs en deze afspraken nu gemaakt zijn. Voortgezet onderwijs is leidend, omdat zij met de examens zitten. </w:t>
            </w:r>
          </w:p>
        </w:tc>
      </w:tr>
      <w:tr w:rsidR="001E5729" w14:paraId="706B0673" w14:textId="77777777" w:rsidTr="00CB1083">
        <w:tc>
          <w:tcPr>
            <w:tcW w:w="540" w:type="dxa"/>
            <w:tcBorders>
              <w:top w:val="single" w:sz="4" w:space="0" w:color="000000"/>
              <w:left w:val="single" w:sz="12" w:space="0" w:color="auto"/>
              <w:bottom w:val="single" w:sz="4" w:space="0" w:color="000000"/>
            </w:tcBorders>
            <w:shd w:val="clear" w:color="auto" w:fill="FFFF99"/>
          </w:tcPr>
          <w:p w14:paraId="231F0DC4" w14:textId="77777777" w:rsidR="001E5729" w:rsidRDefault="001E5729" w:rsidP="001E5729">
            <w:pPr>
              <w:tabs>
                <w:tab w:val="right" w:pos="310"/>
              </w:tabs>
              <w:rPr>
                <w:rFonts w:ascii="Calibri" w:eastAsia="Calibri" w:hAnsi="Calibri" w:cs="Calibri"/>
                <w:b/>
                <w:sz w:val="20"/>
                <w:szCs w:val="20"/>
              </w:rPr>
            </w:pPr>
            <w:r>
              <w:rPr>
                <w:rFonts w:ascii="Calibri" w:eastAsia="Calibri" w:hAnsi="Calibri" w:cs="Calibri"/>
                <w:b/>
                <w:sz w:val="20"/>
                <w:szCs w:val="20"/>
              </w:rPr>
              <w:tab/>
              <w:t>5.</w:t>
            </w:r>
          </w:p>
        </w:tc>
        <w:tc>
          <w:tcPr>
            <w:tcW w:w="8976" w:type="dxa"/>
            <w:tcBorders>
              <w:top w:val="single" w:sz="4" w:space="0" w:color="000000"/>
              <w:bottom w:val="single" w:sz="4" w:space="0" w:color="000000"/>
              <w:right w:val="single" w:sz="12" w:space="0" w:color="auto"/>
            </w:tcBorders>
            <w:shd w:val="clear" w:color="auto" w:fill="FFFF99"/>
          </w:tcPr>
          <w:p w14:paraId="795FEF44" w14:textId="5842FF30" w:rsidR="001E5729" w:rsidRPr="006018E4" w:rsidRDefault="001418D6" w:rsidP="006018E4">
            <w:pPr>
              <w:rPr>
                <w:rFonts w:ascii="Calibri" w:eastAsia="Calibri" w:hAnsi="Calibri" w:cs="Calibri"/>
                <w:b/>
                <w:sz w:val="20"/>
                <w:szCs w:val="20"/>
              </w:rPr>
            </w:pPr>
            <w:r>
              <w:rPr>
                <w:rFonts w:ascii="Calibri" w:eastAsia="Calibri" w:hAnsi="Calibri" w:cs="Calibri"/>
                <w:b/>
                <w:sz w:val="20"/>
                <w:szCs w:val="20"/>
              </w:rPr>
              <w:t>Jaarverslag schooljaar 2023-2024 (plaatsen op de websi</w:t>
            </w:r>
            <w:r w:rsidR="001D2369">
              <w:rPr>
                <w:rFonts w:ascii="Calibri" w:eastAsia="Calibri" w:hAnsi="Calibri" w:cs="Calibri"/>
                <w:b/>
                <w:sz w:val="20"/>
                <w:szCs w:val="20"/>
              </w:rPr>
              <w:t>te</w:t>
            </w:r>
            <w:r>
              <w:rPr>
                <w:rFonts w:ascii="Calibri" w:eastAsia="Calibri" w:hAnsi="Calibri" w:cs="Calibri"/>
                <w:b/>
                <w:sz w:val="20"/>
                <w:szCs w:val="20"/>
              </w:rPr>
              <w:t>)</w:t>
            </w:r>
          </w:p>
        </w:tc>
      </w:tr>
      <w:tr w:rsidR="001E5729" w14:paraId="19F57FCA" w14:textId="77777777" w:rsidTr="001E5729">
        <w:tc>
          <w:tcPr>
            <w:tcW w:w="540" w:type="dxa"/>
            <w:tcBorders>
              <w:top w:val="single" w:sz="4" w:space="0" w:color="000000"/>
              <w:left w:val="single" w:sz="12" w:space="0" w:color="auto"/>
              <w:bottom w:val="single" w:sz="4" w:space="0" w:color="000000"/>
            </w:tcBorders>
            <w:shd w:val="clear" w:color="auto" w:fill="auto"/>
          </w:tcPr>
          <w:p w14:paraId="54E368A1" w14:textId="77777777" w:rsidR="001E5729" w:rsidRDefault="001E5729" w:rsidP="001E5729">
            <w:pPr>
              <w:tabs>
                <w:tab w:val="right" w:pos="310"/>
              </w:tabs>
              <w:rPr>
                <w:rFonts w:ascii="Calibri" w:eastAsia="Calibri" w:hAnsi="Calibri" w:cs="Calibri"/>
                <w:b/>
                <w:sz w:val="20"/>
                <w:szCs w:val="20"/>
              </w:rPr>
            </w:pPr>
          </w:p>
        </w:tc>
        <w:tc>
          <w:tcPr>
            <w:tcW w:w="8976" w:type="dxa"/>
            <w:tcBorders>
              <w:top w:val="single" w:sz="4" w:space="0" w:color="000000"/>
              <w:bottom w:val="single" w:sz="4" w:space="0" w:color="000000"/>
              <w:right w:val="single" w:sz="12" w:space="0" w:color="auto"/>
            </w:tcBorders>
            <w:shd w:val="clear" w:color="auto" w:fill="auto"/>
          </w:tcPr>
          <w:p w14:paraId="6F2C47F8" w14:textId="23C71AC8" w:rsidR="001E5729" w:rsidRPr="001D2369" w:rsidRDefault="00B10977" w:rsidP="006018E4">
            <w:pPr>
              <w:rPr>
                <w:rFonts w:ascii="Calibri" w:eastAsia="Calibri" w:hAnsi="Calibri" w:cs="Calibri"/>
                <w:bCs/>
                <w:sz w:val="20"/>
                <w:szCs w:val="20"/>
              </w:rPr>
            </w:pPr>
            <w:r>
              <w:rPr>
                <w:rFonts w:ascii="Calibri" w:eastAsia="Calibri" w:hAnsi="Calibri" w:cs="Calibri"/>
                <w:bCs/>
                <w:sz w:val="20"/>
                <w:szCs w:val="20"/>
              </w:rPr>
              <w:t xml:space="preserve">Deze is af en kan op de website geplaatst worden. </w:t>
            </w:r>
          </w:p>
          <w:p w14:paraId="3331D642" w14:textId="77777777" w:rsidR="001D2369" w:rsidRPr="001D2369" w:rsidRDefault="001D2369" w:rsidP="006018E4">
            <w:pPr>
              <w:rPr>
                <w:rFonts w:ascii="Calibri" w:eastAsia="Calibri" w:hAnsi="Calibri" w:cs="Calibri"/>
                <w:bCs/>
                <w:sz w:val="20"/>
                <w:szCs w:val="20"/>
              </w:rPr>
            </w:pPr>
          </w:p>
        </w:tc>
      </w:tr>
      <w:tr w:rsidR="001E5729" w14:paraId="28C38995" w14:textId="77777777" w:rsidTr="00CB1083">
        <w:tc>
          <w:tcPr>
            <w:tcW w:w="540" w:type="dxa"/>
            <w:tcBorders>
              <w:top w:val="single" w:sz="4" w:space="0" w:color="000000"/>
              <w:left w:val="single" w:sz="12" w:space="0" w:color="auto"/>
              <w:bottom w:val="single" w:sz="4" w:space="0" w:color="000000"/>
            </w:tcBorders>
            <w:shd w:val="clear" w:color="auto" w:fill="FFFF99"/>
          </w:tcPr>
          <w:p w14:paraId="7A342BBD" w14:textId="77777777" w:rsidR="001E5729" w:rsidRDefault="001E5729" w:rsidP="001E5729">
            <w:pPr>
              <w:tabs>
                <w:tab w:val="right" w:pos="310"/>
              </w:tabs>
              <w:rPr>
                <w:rFonts w:ascii="Calibri" w:eastAsia="Calibri" w:hAnsi="Calibri" w:cs="Calibri"/>
                <w:b/>
                <w:sz w:val="20"/>
                <w:szCs w:val="20"/>
              </w:rPr>
            </w:pPr>
            <w:r>
              <w:rPr>
                <w:rFonts w:ascii="Calibri" w:eastAsia="Calibri" w:hAnsi="Calibri" w:cs="Calibri"/>
                <w:b/>
                <w:sz w:val="20"/>
                <w:szCs w:val="20"/>
              </w:rPr>
              <w:t xml:space="preserve">   6.</w:t>
            </w:r>
          </w:p>
        </w:tc>
        <w:tc>
          <w:tcPr>
            <w:tcW w:w="8976" w:type="dxa"/>
            <w:tcBorders>
              <w:top w:val="single" w:sz="4" w:space="0" w:color="000000"/>
              <w:bottom w:val="single" w:sz="4" w:space="0" w:color="000000"/>
              <w:right w:val="single" w:sz="12" w:space="0" w:color="auto"/>
            </w:tcBorders>
            <w:shd w:val="clear" w:color="auto" w:fill="FFFF99"/>
          </w:tcPr>
          <w:p w14:paraId="3E7EFD2D" w14:textId="438B7F88" w:rsidR="001E5729" w:rsidRDefault="001418D6" w:rsidP="006018E4">
            <w:pPr>
              <w:rPr>
                <w:rFonts w:ascii="Calibri" w:eastAsia="Calibri" w:hAnsi="Calibri" w:cs="Calibri"/>
                <w:b/>
                <w:sz w:val="20"/>
                <w:szCs w:val="20"/>
              </w:rPr>
            </w:pPr>
            <w:r>
              <w:rPr>
                <w:rFonts w:ascii="Calibri" w:eastAsia="Calibri" w:hAnsi="Calibri" w:cs="Calibri"/>
                <w:b/>
                <w:sz w:val="20"/>
                <w:szCs w:val="20"/>
              </w:rPr>
              <w:t>Voordracht directeuren scholengroep Borculo</w:t>
            </w:r>
          </w:p>
        </w:tc>
      </w:tr>
      <w:tr w:rsidR="001E5729" w14:paraId="0ADF5853" w14:textId="77777777" w:rsidTr="00CB1083">
        <w:tc>
          <w:tcPr>
            <w:tcW w:w="540" w:type="dxa"/>
            <w:tcBorders>
              <w:top w:val="single" w:sz="4" w:space="0" w:color="000000"/>
              <w:left w:val="single" w:sz="12" w:space="0" w:color="auto"/>
              <w:bottom w:val="single" w:sz="4" w:space="0" w:color="000000"/>
            </w:tcBorders>
          </w:tcPr>
          <w:p w14:paraId="7081D19F" w14:textId="77777777" w:rsidR="001E5729" w:rsidRDefault="001E5729" w:rsidP="004128CF">
            <w:pPr>
              <w:jc w:val="right"/>
              <w:rPr>
                <w:rFonts w:ascii="Calibri" w:eastAsia="Calibri" w:hAnsi="Calibri" w:cs="Calibri"/>
                <w:i/>
                <w:sz w:val="20"/>
                <w:szCs w:val="20"/>
              </w:rPr>
            </w:pPr>
          </w:p>
        </w:tc>
        <w:tc>
          <w:tcPr>
            <w:tcW w:w="8976" w:type="dxa"/>
            <w:tcBorders>
              <w:top w:val="single" w:sz="4" w:space="0" w:color="000000"/>
              <w:bottom w:val="single" w:sz="4" w:space="0" w:color="000000"/>
              <w:right w:val="single" w:sz="12" w:space="0" w:color="auto"/>
            </w:tcBorders>
          </w:tcPr>
          <w:p w14:paraId="07272AC8" w14:textId="6F1717D4" w:rsidR="001D2369" w:rsidRDefault="001D2369" w:rsidP="001D2369">
            <w:pPr>
              <w:jc w:val="both"/>
              <w:rPr>
                <w:rFonts w:asciiTheme="majorHAnsi" w:hAnsiTheme="majorHAnsi" w:cstheme="majorHAnsi"/>
                <w:bCs/>
                <w:sz w:val="20"/>
                <w:szCs w:val="20"/>
              </w:rPr>
            </w:pPr>
            <w:r w:rsidRPr="001D2369">
              <w:rPr>
                <w:rFonts w:asciiTheme="majorHAnsi" w:hAnsiTheme="majorHAnsi" w:cstheme="majorHAnsi"/>
                <w:bCs/>
                <w:sz w:val="20"/>
                <w:szCs w:val="20"/>
              </w:rPr>
              <w:t xml:space="preserve">Jet en Kevin zijn bij de </w:t>
            </w:r>
            <w:r>
              <w:rPr>
                <w:rFonts w:asciiTheme="majorHAnsi" w:hAnsiTheme="majorHAnsi" w:cstheme="majorHAnsi"/>
                <w:bCs/>
                <w:sz w:val="20"/>
                <w:szCs w:val="20"/>
              </w:rPr>
              <w:t xml:space="preserve">sollicitatiegesprekken geweest en hebben een positieve indruk van de voorgedragen kandidaat. </w:t>
            </w:r>
            <w:r w:rsidR="00B10977">
              <w:rPr>
                <w:rFonts w:asciiTheme="majorHAnsi" w:hAnsiTheme="majorHAnsi" w:cstheme="majorHAnsi"/>
                <w:bCs/>
                <w:sz w:val="20"/>
                <w:szCs w:val="20"/>
              </w:rPr>
              <w:t xml:space="preserve">De MR van de Heuvelschool adviseert positief. </w:t>
            </w:r>
          </w:p>
          <w:p w14:paraId="3F53BF51" w14:textId="4BE88DFE" w:rsidR="001D2369" w:rsidRDefault="001D2369" w:rsidP="001D2369">
            <w:pPr>
              <w:jc w:val="both"/>
            </w:pPr>
          </w:p>
        </w:tc>
      </w:tr>
      <w:tr w:rsidR="001418D6" w14:paraId="6CDA65C6" w14:textId="77777777" w:rsidTr="001418D6">
        <w:tc>
          <w:tcPr>
            <w:tcW w:w="540" w:type="dxa"/>
            <w:tcBorders>
              <w:top w:val="single" w:sz="4" w:space="0" w:color="000000"/>
              <w:left w:val="single" w:sz="12" w:space="0" w:color="auto"/>
              <w:bottom w:val="single" w:sz="4" w:space="0" w:color="000000"/>
            </w:tcBorders>
            <w:shd w:val="clear" w:color="auto" w:fill="FFFF88"/>
          </w:tcPr>
          <w:p w14:paraId="7C76E8F3" w14:textId="7853B339" w:rsidR="001418D6" w:rsidRDefault="001418D6" w:rsidP="004128CF">
            <w:pPr>
              <w:jc w:val="right"/>
              <w:rPr>
                <w:rFonts w:ascii="Calibri" w:eastAsia="Calibri" w:hAnsi="Calibri" w:cs="Calibri"/>
                <w:i/>
                <w:sz w:val="20"/>
                <w:szCs w:val="20"/>
              </w:rPr>
            </w:pPr>
            <w:r>
              <w:rPr>
                <w:rFonts w:ascii="Calibri" w:eastAsia="Calibri" w:hAnsi="Calibri" w:cs="Calibri"/>
                <w:b/>
                <w:sz w:val="20"/>
                <w:szCs w:val="20"/>
              </w:rPr>
              <w:t xml:space="preserve">   7.</w:t>
            </w:r>
          </w:p>
        </w:tc>
        <w:tc>
          <w:tcPr>
            <w:tcW w:w="8976" w:type="dxa"/>
            <w:tcBorders>
              <w:top w:val="single" w:sz="4" w:space="0" w:color="000000"/>
              <w:bottom w:val="single" w:sz="4" w:space="0" w:color="000000"/>
              <w:right w:val="single" w:sz="12" w:space="0" w:color="auto"/>
            </w:tcBorders>
            <w:shd w:val="clear" w:color="auto" w:fill="FFFF88"/>
          </w:tcPr>
          <w:p w14:paraId="78D3B52D" w14:textId="7DCF24B1" w:rsidR="001418D6" w:rsidRDefault="001418D6" w:rsidP="004128CF">
            <w:pPr>
              <w:jc w:val="both"/>
            </w:pPr>
            <w:r>
              <w:rPr>
                <w:rFonts w:ascii="Calibri" w:eastAsia="Calibri" w:hAnsi="Calibri" w:cs="Calibri"/>
                <w:b/>
                <w:sz w:val="20"/>
                <w:szCs w:val="20"/>
              </w:rPr>
              <w:t>Bezetting MR schooljaar 2025 -2026</w:t>
            </w:r>
          </w:p>
        </w:tc>
      </w:tr>
      <w:tr w:rsidR="001418D6" w14:paraId="58A8D64B" w14:textId="77777777" w:rsidTr="00CB1083">
        <w:tc>
          <w:tcPr>
            <w:tcW w:w="540" w:type="dxa"/>
            <w:tcBorders>
              <w:top w:val="single" w:sz="4" w:space="0" w:color="000000"/>
              <w:left w:val="single" w:sz="12" w:space="0" w:color="auto"/>
              <w:bottom w:val="single" w:sz="4" w:space="0" w:color="000000"/>
            </w:tcBorders>
          </w:tcPr>
          <w:p w14:paraId="670C655D" w14:textId="77777777" w:rsidR="001418D6" w:rsidRDefault="001418D6" w:rsidP="004128CF">
            <w:pPr>
              <w:jc w:val="right"/>
              <w:rPr>
                <w:rFonts w:ascii="Calibri" w:eastAsia="Calibri" w:hAnsi="Calibri" w:cs="Calibri"/>
                <w:i/>
                <w:sz w:val="20"/>
                <w:szCs w:val="20"/>
              </w:rPr>
            </w:pPr>
          </w:p>
        </w:tc>
        <w:tc>
          <w:tcPr>
            <w:tcW w:w="8976" w:type="dxa"/>
            <w:tcBorders>
              <w:top w:val="single" w:sz="4" w:space="0" w:color="000000"/>
              <w:bottom w:val="single" w:sz="4" w:space="0" w:color="000000"/>
              <w:right w:val="single" w:sz="12" w:space="0" w:color="auto"/>
            </w:tcBorders>
          </w:tcPr>
          <w:p w14:paraId="315E13B5" w14:textId="611A840B" w:rsidR="00CD4E51" w:rsidRDefault="00CD4E51" w:rsidP="004128CF">
            <w:pPr>
              <w:jc w:val="both"/>
              <w:rPr>
                <w:rFonts w:asciiTheme="majorHAnsi" w:hAnsiTheme="majorHAnsi" w:cstheme="majorHAnsi"/>
                <w:bCs/>
                <w:sz w:val="20"/>
                <w:szCs w:val="20"/>
              </w:rPr>
            </w:pPr>
            <w:r>
              <w:rPr>
                <w:rFonts w:asciiTheme="majorHAnsi" w:hAnsiTheme="majorHAnsi" w:cstheme="majorHAnsi"/>
                <w:bCs/>
                <w:sz w:val="20"/>
                <w:szCs w:val="20"/>
              </w:rPr>
              <w:t xml:space="preserve">De termijnen van Stef en Jet </w:t>
            </w:r>
            <w:r w:rsidR="0098060D">
              <w:rPr>
                <w:rFonts w:asciiTheme="majorHAnsi" w:hAnsiTheme="majorHAnsi" w:cstheme="majorHAnsi"/>
                <w:bCs/>
                <w:sz w:val="20"/>
                <w:szCs w:val="20"/>
              </w:rPr>
              <w:t>lopen binnenkort af. Er is gesproken over hoe we hun vertrek invullen, zodat er zoveel mogelijk continuïteit is en er niet twee mensen tegelijk stoppen. De conclusie is dat Jet dit schooljaar af maakt en met ingang van het schooljaar 2025-2026 stopt. Stef blijft schooljaar 2025-2026 nog in de MR. Hij wordt dan per schooljaar 2026-2027 vervangen. Binnenkort wordt een wervingsbericht voor een nieuw ouderlid op Parro geplaatst door Jet.</w:t>
            </w:r>
            <w:r>
              <w:rPr>
                <w:rFonts w:asciiTheme="majorHAnsi" w:hAnsiTheme="majorHAnsi" w:cstheme="majorHAnsi"/>
                <w:bCs/>
                <w:sz w:val="20"/>
                <w:szCs w:val="20"/>
              </w:rPr>
              <w:t xml:space="preserve"> </w:t>
            </w:r>
          </w:p>
          <w:p w14:paraId="61997EF8" w14:textId="742F82B4" w:rsidR="00CD4E51" w:rsidRPr="00CD4E51" w:rsidRDefault="00CD4E51" w:rsidP="004128CF">
            <w:pPr>
              <w:jc w:val="both"/>
              <w:rPr>
                <w:rFonts w:asciiTheme="majorHAnsi" w:hAnsiTheme="majorHAnsi" w:cstheme="majorHAnsi"/>
                <w:bCs/>
                <w:sz w:val="20"/>
                <w:szCs w:val="20"/>
              </w:rPr>
            </w:pPr>
          </w:p>
        </w:tc>
      </w:tr>
      <w:tr w:rsidR="001418D6" w14:paraId="3A320770" w14:textId="77777777" w:rsidTr="00CB1083">
        <w:tc>
          <w:tcPr>
            <w:tcW w:w="540" w:type="dxa"/>
            <w:tcBorders>
              <w:top w:val="single" w:sz="4" w:space="0" w:color="000000"/>
              <w:left w:val="single" w:sz="12" w:space="0" w:color="auto"/>
              <w:bottom w:val="single" w:sz="4" w:space="0" w:color="000000"/>
            </w:tcBorders>
            <w:shd w:val="clear" w:color="auto" w:fill="FFFF99"/>
          </w:tcPr>
          <w:p w14:paraId="354C3016" w14:textId="20A18C13" w:rsidR="001418D6" w:rsidRDefault="001418D6" w:rsidP="004128CF">
            <w:pPr>
              <w:jc w:val="right"/>
              <w:rPr>
                <w:rFonts w:ascii="Calibri" w:eastAsia="Calibri" w:hAnsi="Calibri" w:cs="Calibri"/>
                <w:b/>
                <w:sz w:val="20"/>
                <w:szCs w:val="20"/>
              </w:rPr>
            </w:pPr>
            <w:r>
              <w:rPr>
                <w:rFonts w:ascii="Calibri" w:eastAsia="Calibri" w:hAnsi="Calibri" w:cs="Calibri"/>
                <w:b/>
                <w:sz w:val="20"/>
                <w:szCs w:val="20"/>
              </w:rPr>
              <w:t>8.</w:t>
            </w:r>
          </w:p>
        </w:tc>
        <w:tc>
          <w:tcPr>
            <w:tcW w:w="8976" w:type="dxa"/>
            <w:tcBorders>
              <w:top w:val="single" w:sz="4" w:space="0" w:color="000000"/>
              <w:bottom w:val="single" w:sz="4" w:space="0" w:color="000000"/>
              <w:right w:val="single" w:sz="12" w:space="0" w:color="auto"/>
            </w:tcBorders>
            <w:shd w:val="clear" w:color="auto" w:fill="FFFF99"/>
          </w:tcPr>
          <w:p w14:paraId="46DD7DDB" w14:textId="77777777" w:rsidR="001418D6" w:rsidRDefault="001418D6" w:rsidP="004128CF">
            <w:pPr>
              <w:rPr>
                <w:rFonts w:ascii="Calibri" w:eastAsia="Calibri" w:hAnsi="Calibri" w:cs="Calibri"/>
                <w:b/>
                <w:sz w:val="20"/>
                <w:szCs w:val="20"/>
              </w:rPr>
            </w:pPr>
            <w:r>
              <w:rPr>
                <w:rFonts w:ascii="Calibri" w:eastAsia="Calibri" w:hAnsi="Calibri" w:cs="Calibri"/>
                <w:b/>
                <w:sz w:val="20"/>
                <w:szCs w:val="20"/>
              </w:rPr>
              <w:t>Overige punten/Rondvraag</w:t>
            </w:r>
          </w:p>
        </w:tc>
      </w:tr>
      <w:tr w:rsidR="001418D6" w14:paraId="76971E83" w14:textId="77777777" w:rsidTr="00CB1083">
        <w:tc>
          <w:tcPr>
            <w:tcW w:w="540" w:type="dxa"/>
            <w:tcBorders>
              <w:top w:val="single" w:sz="4" w:space="0" w:color="000000"/>
              <w:left w:val="single" w:sz="12" w:space="0" w:color="auto"/>
              <w:bottom w:val="single" w:sz="4" w:space="0" w:color="000000"/>
            </w:tcBorders>
          </w:tcPr>
          <w:p w14:paraId="2C54151A" w14:textId="77777777" w:rsidR="001418D6" w:rsidRDefault="001418D6" w:rsidP="004128CF">
            <w:pPr>
              <w:jc w:val="right"/>
              <w:rPr>
                <w:rFonts w:ascii="Calibri" w:eastAsia="Calibri" w:hAnsi="Calibri" w:cs="Calibri"/>
                <w:i/>
                <w:sz w:val="20"/>
                <w:szCs w:val="20"/>
              </w:rPr>
            </w:pPr>
          </w:p>
        </w:tc>
        <w:tc>
          <w:tcPr>
            <w:tcW w:w="8976" w:type="dxa"/>
            <w:tcBorders>
              <w:top w:val="single" w:sz="4" w:space="0" w:color="000000"/>
              <w:bottom w:val="single" w:sz="4" w:space="0" w:color="000000"/>
              <w:right w:val="single" w:sz="12" w:space="0" w:color="auto"/>
            </w:tcBorders>
          </w:tcPr>
          <w:p w14:paraId="30BA4FE0" w14:textId="77777777" w:rsidR="001418D6" w:rsidRDefault="001418D6" w:rsidP="004128CF">
            <w:pPr>
              <w:tabs>
                <w:tab w:val="left" w:pos="6108"/>
              </w:tabs>
              <w:jc w:val="both"/>
              <w:rPr>
                <w:color w:val="FF0000"/>
              </w:rPr>
            </w:pPr>
          </w:p>
        </w:tc>
      </w:tr>
      <w:tr w:rsidR="001418D6" w14:paraId="3F47CB3A" w14:textId="77777777" w:rsidTr="00CB1083">
        <w:tc>
          <w:tcPr>
            <w:tcW w:w="540" w:type="dxa"/>
            <w:tcBorders>
              <w:top w:val="single" w:sz="4" w:space="0" w:color="000000"/>
              <w:left w:val="single" w:sz="12" w:space="0" w:color="auto"/>
              <w:bottom w:val="single" w:sz="4" w:space="0" w:color="000000"/>
            </w:tcBorders>
            <w:shd w:val="clear" w:color="auto" w:fill="FFFF99"/>
          </w:tcPr>
          <w:p w14:paraId="1E7A7523" w14:textId="1A1D307A" w:rsidR="001418D6" w:rsidRDefault="001418D6" w:rsidP="004D6B71">
            <w:pPr>
              <w:jc w:val="right"/>
              <w:rPr>
                <w:rFonts w:ascii="Calibri" w:eastAsia="Calibri" w:hAnsi="Calibri" w:cs="Calibri"/>
                <w:b/>
                <w:sz w:val="20"/>
                <w:szCs w:val="20"/>
              </w:rPr>
            </w:pPr>
            <w:r>
              <w:rPr>
                <w:rFonts w:ascii="Calibri" w:eastAsia="Calibri" w:hAnsi="Calibri" w:cs="Calibri"/>
                <w:b/>
                <w:sz w:val="20"/>
                <w:szCs w:val="20"/>
              </w:rPr>
              <w:t>9.</w:t>
            </w:r>
          </w:p>
        </w:tc>
        <w:tc>
          <w:tcPr>
            <w:tcW w:w="8976" w:type="dxa"/>
            <w:tcBorders>
              <w:top w:val="single" w:sz="4" w:space="0" w:color="000000"/>
              <w:bottom w:val="single" w:sz="4" w:space="0" w:color="000000"/>
              <w:right w:val="single" w:sz="12" w:space="0" w:color="auto"/>
            </w:tcBorders>
            <w:shd w:val="clear" w:color="auto" w:fill="FFFF99"/>
          </w:tcPr>
          <w:p w14:paraId="5AEC88C5" w14:textId="77777777" w:rsidR="001418D6" w:rsidRDefault="001418D6" w:rsidP="004D6B71">
            <w:pPr>
              <w:rPr>
                <w:rFonts w:ascii="Calibri" w:eastAsia="Calibri" w:hAnsi="Calibri" w:cs="Calibri"/>
                <w:b/>
                <w:sz w:val="20"/>
                <w:szCs w:val="20"/>
              </w:rPr>
            </w:pPr>
            <w:r>
              <w:rPr>
                <w:rFonts w:ascii="Calibri" w:eastAsia="Calibri" w:hAnsi="Calibri" w:cs="Calibri"/>
                <w:b/>
                <w:sz w:val="20"/>
                <w:szCs w:val="20"/>
              </w:rPr>
              <w:t>Afsluiten vergadering</w:t>
            </w:r>
          </w:p>
        </w:tc>
      </w:tr>
      <w:tr w:rsidR="001418D6" w14:paraId="09495AFA" w14:textId="77777777" w:rsidTr="00CB1083">
        <w:tc>
          <w:tcPr>
            <w:tcW w:w="540" w:type="dxa"/>
            <w:tcBorders>
              <w:top w:val="single" w:sz="4" w:space="0" w:color="000000"/>
              <w:left w:val="single" w:sz="12" w:space="0" w:color="auto"/>
              <w:bottom w:val="single" w:sz="4" w:space="0" w:color="000000"/>
            </w:tcBorders>
            <w:shd w:val="clear" w:color="auto" w:fill="FFFFFF"/>
          </w:tcPr>
          <w:p w14:paraId="404C4BDC" w14:textId="77777777" w:rsidR="001418D6" w:rsidRDefault="001418D6" w:rsidP="004128CF">
            <w:pPr>
              <w:jc w:val="right"/>
              <w:rPr>
                <w:rFonts w:ascii="Calibri" w:eastAsia="Calibri" w:hAnsi="Calibri" w:cs="Calibri"/>
                <w:b/>
                <w:sz w:val="20"/>
                <w:szCs w:val="20"/>
              </w:rPr>
            </w:pPr>
          </w:p>
        </w:tc>
        <w:tc>
          <w:tcPr>
            <w:tcW w:w="8976" w:type="dxa"/>
            <w:tcBorders>
              <w:top w:val="single" w:sz="4" w:space="0" w:color="000000"/>
              <w:bottom w:val="single" w:sz="4" w:space="0" w:color="000000"/>
              <w:right w:val="single" w:sz="12" w:space="0" w:color="auto"/>
            </w:tcBorders>
            <w:shd w:val="clear" w:color="auto" w:fill="FFFFFF"/>
          </w:tcPr>
          <w:p w14:paraId="4A06FDF4" w14:textId="77777777" w:rsidR="001418D6" w:rsidRDefault="001418D6" w:rsidP="004128CF">
            <w:pPr>
              <w:rPr>
                <w:rFonts w:ascii="Calibri" w:eastAsia="Calibri" w:hAnsi="Calibri" w:cs="Calibri"/>
                <w:b/>
                <w:sz w:val="20"/>
                <w:szCs w:val="20"/>
              </w:rPr>
            </w:pPr>
          </w:p>
        </w:tc>
      </w:tr>
    </w:tbl>
    <w:p w14:paraId="5E33DA6C" w14:textId="77777777" w:rsidR="004128CF" w:rsidRDefault="004128CF"/>
    <w:p w14:paraId="064F4485" w14:textId="77777777" w:rsidR="0031032D" w:rsidRDefault="0031032D"/>
    <w:tbl>
      <w:tblPr>
        <w:tblStyle w:val="a1"/>
        <w:tblW w:w="950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86"/>
        <w:gridCol w:w="4961"/>
        <w:gridCol w:w="1641"/>
        <w:gridCol w:w="1053"/>
        <w:gridCol w:w="1264"/>
      </w:tblGrid>
      <w:tr w:rsidR="0031032D" w14:paraId="145E0CB7" w14:textId="77777777" w:rsidTr="00CB1083">
        <w:trPr>
          <w:trHeight w:val="210"/>
        </w:trPr>
        <w:tc>
          <w:tcPr>
            <w:tcW w:w="586" w:type="dxa"/>
            <w:shd w:val="clear" w:color="auto" w:fill="000080"/>
          </w:tcPr>
          <w:p w14:paraId="2A044948" w14:textId="77777777" w:rsidR="0031032D" w:rsidRDefault="00E47860">
            <w:pPr>
              <w:jc w:val="center"/>
              <w:rPr>
                <w:rFonts w:ascii="Calibri" w:eastAsia="Calibri" w:hAnsi="Calibri" w:cs="Calibri"/>
                <w:b/>
                <w:color w:val="FFFFFF"/>
                <w:sz w:val="20"/>
                <w:szCs w:val="20"/>
              </w:rPr>
            </w:pPr>
            <w:r>
              <w:rPr>
                <w:rFonts w:ascii="Calibri" w:eastAsia="Calibri" w:hAnsi="Calibri" w:cs="Calibri"/>
                <w:b/>
                <w:color w:val="FFFFFF"/>
                <w:sz w:val="20"/>
                <w:szCs w:val="20"/>
              </w:rPr>
              <w:t>Nr.</w:t>
            </w:r>
          </w:p>
        </w:tc>
        <w:tc>
          <w:tcPr>
            <w:tcW w:w="4961" w:type="dxa"/>
            <w:shd w:val="clear" w:color="auto" w:fill="000080"/>
          </w:tcPr>
          <w:p w14:paraId="017C1405" w14:textId="77777777" w:rsidR="0031032D" w:rsidRDefault="00E47860">
            <w:pPr>
              <w:jc w:val="both"/>
              <w:rPr>
                <w:rFonts w:ascii="Calibri" w:eastAsia="Calibri" w:hAnsi="Calibri" w:cs="Calibri"/>
                <w:b/>
                <w:color w:val="FFFFFF"/>
                <w:sz w:val="20"/>
                <w:szCs w:val="20"/>
              </w:rPr>
            </w:pPr>
            <w:r>
              <w:rPr>
                <w:rFonts w:ascii="Calibri" w:eastAsia="Calibri" w:hAnsi="Calibri" w:cs="Calibri"/>
                <w:b/>
                <w:color w:val="FFFFFF"/>
                <w:sz w:val="20"/>
                <w:szCs w:val="20"/>
              </w:rPr>
              <w:t>Actie</w:t>
            </w:r>
          </w:p>
        </w:tc>
        <w:tc>
          <w:tcPr>
            <w:tcW w:w="1641" w:type="dxa"/>
            <w:shd w:val="clear" w:color="auto" w:fill="000080"/>
          </w:tcPr>
          <w:p w14:paraId="1018B486" w14:textId="77777777" w:rsidR="0031032D" w:rsidRDefault="00E47860">
            <w:pPr>
              <w:jc w:val="center"/>
              <w:rPr>
                <w:rFonts w:ascii="Calibri" w:eastAsia="Calibri" w:hAnsi="Calibri" w:cs="Calibri"/>
                <w:b/>
                <w:color w:val="FFFFFF"/>
                <w:sz w:val="20"/>
                <w:szCs w:val="20"/>
              </w:rPr>
            </w:pPr>
            <w:r>
              <w:rPr>
                <w:rFonts w:ascii="Calibri" w:eastAsia="Calibri" w:hAnsi="Calibri" w:cs="Calibri"/>
                <w:b/>
                <w:color w:val="FFFFFF"/>
                <w:sz w:val="20"/>
                <w:szCs w:val="20"/>
              </w:rPr>
              <w:t>Datum</w:t>
            </w:r>
          </w:p>
        </w:tc>
        <w:tc>
          <w:tcPr>
            <w:tcW w:w="1053" w:type="dxa"/>
            <w:shd w:val="clear" w:color="auto" w:fill="000080"/>
          </w:tcPr>
          <w:p w14:paraId="1ED22EB5" w14:textId="77777777" w:rsidR="0031032D" w:rsidRDefault="00E47860">
            <w:pPr>
              <w:jc w:val="center"/>
              <w:rPr>
                <w:rFonts w:ascii="Calibri" w:eastAsia="Calibri" w:hAnsi="Calibri" w:cs="Calibri"/>
                <w:b/>
                <w:color w:val="FFFFFF"/>
                <w:sz w:val="20"/>
                <w:szCs w:val="20"/>
              </w:rPr>
            </w:pPr>
            <w:r>
              <w:rPr>
                <w:rFonts w:ascii="Calibri" w:eastAsia="Calibri" w:hAnsi="Calibri" w:cs="Calibri"/>
                <w:b/>
                <w:color w:val="FFFFFF"/>
                <w:sz w:val="20"/>
                <w:szCs w:val="20"/>
              </w:rPr>
              <w:t xml:space="preserve">Wie </w:t>
            </w:r>
          </w:p>
        </w:tc>
        <w:tc>
          <w:tcPr>
            <w:tcW w:w="1264" w:type="dxa"/>
            <w:shd w:val="clear" w:color="auto" w:fill="000080"/>
          </w:tcPr>
          <w:p w14:paraId="00569350" w14:textId="77777777" w:rsidR="0031032D" w:rsidRDefault="00E47860">
            <w:pPr>
              <w:jc w:val="center"/>
              <w:rPr>
                <w:rFonts w:ascii="Calibri" w:eastAsia="Calibri" w:hAnsi="Calibri" w:cs="Calibri"/>
                <w:b/>
                <w:color w:val="FFFFFF"/>
                <w:sz w:val="20"/>
                <w:szCs w:val="20"/>
              </w:rPr>
            </w:pPr>
            <w:r>
              <w:rPr>
                <w:rFonts w:ascii="Calibri" w:eastAsia="Calibri" w:hAnsi="Calibri" w:cs="Calibri"/>
                <w:b/>
                <w:color w:val="FFFFFF"/>
                <w:sz w:val="20"/>
                <w:szCs w:val="20"/>
              </w:rPr>
              <w:t xml:space="preserve">Status </w:t>
            </w:r>
          </w:p>
        </w:tc>
      </w:tr>
      <w:tr w:rsidR="0031032D" w14:paraId="6F11A28F" w14:textId="77777777" w:rsidTr="00CB1083">
        <w:trPr>
          <w:trHeight w:val="200"/>
        </w:trPr>
        <w:tc>
          <w:tcPr>
            <w:tcW w:w="586" w:type="dxa"/>
            <w:shd w:val="clear" w:color="auto" w:fill="FFFF99"/>
          </w:tcPr>
          <w:p w14:paraId="771A7D7E" w14:textId="77777777" w:rsidR="0031032D" w:rsidRDefault="00E47860">
            <w:pPr>
              <w:jc w:val="right"/>
              <w:rPr>
                <w:rFonts w:ascii="Calibri" w:eastAsia="Calibri" w:hAnsi="Calibri" w:cs="Calibri"/>
                <w:b/>
                <w:sz w:val="20"/>
                <w:szCs w:val="20"/>
              </w:rPr>
            </w:pPr>
            <w:r>
              <w:rPr>
                <w:rFonts w:ascii="Calibri" w:eastAsia="Calibri" w:hAnsi="Calibri" w:cs="Calibri"/>
                <w:b/>
                <w:sz w:val="20"/>
                <w:szCs w:val="20"/>
              </w:rPr>
              <w:t>1</w:t>
            </w:r>
            <w:r w:rsidR="00036D8E">
              <w:rPr>
                <w:rFonts w:ascii="Calibri" w:eastAsia="Calibri" w:hAnsi="Calibri" w:cs="Calibri"/>
                <w:b/>
                <w:sz w:val="20"/>
                <w:szCs w:val="20"/>
              </w:rPr>
              <w:t>.</w:t>
            </w:r>
          </w:p>
        </w:tc>
        <w:tc>
          <w:tcPr>
            <w:tcW w:w="4961" w:type="dxa"/>
            <w:shd w:val="clear" w:color="auto" w:fill="FFFF99"/>
          </w:tcPr>
          <w:p w14:paraId="4E4D3364" w14:textId="6EDBDE9F" w:rsidR="004E0408" w:rsidRPr="004128CF" w:rsidRDefault="001E5729" w:rsidP="00937303">
            <w:pPr>
              <w:rPr>
                <w:rFonts w:ascii="Times New Roman" w:eastAsia="Times New Roman" w:hAnsi="Times New Roman" w:cs="Times New Roman"/>
                <w:b/>
                <w:sz w:val="20"/>
                <w:szCs w:val="20"/>
                <w:lang w:val="en-GB"/>
              </w:rPr>
            </w:pPr>
            <w:r>
              <w:rPr>
                <w:rFonts w:ascii="Times New Roman" w:eastAsia="Times New Roman" w:hAnsi="Times New Roman" w:cs="Times New Roman"/>
                <w:b/>
                <w:color w:val="000000"/>
                <w:sz w:val="20"/>
                <w:szCs w:val="20"/>
                <w:shd w:val="clear" w:color="auto" w:fill="FFFF99"/>
                <w:lang w:val="en-GB"/>
              </w:rPr>
              <w:t>No</w:t>
            </w:r>
            <w:r w:rsidR="004049D1">
              <w:rPr>
                <w:rFonts w:ascii="Times New Roman" w:eastAsia="Times New Roman" w:hAnsi="Times New Roman" w:cs="Times New Roman"/>
                <w:b/>
                <w:color w:val="000000"/>
                <w:sz w:val="20"/>
                <w:szCs w:val="20"/>
                <w:shd w:val="clear" w:color="auto" w:fill="FFFF99"/>
                <w:lang w:val="en-GB"/>
              </w:rPr>
              <w:t>tule</w:t>
            </w:r>
            <w:r w:rsidR="001D2369">
              <w:rPr>
                <w:rFonts w:ascii="Times New Roman" w:eastAsia="Times New Roman" w:hAnsi="Times New Roman" w:cs="Times New Roman"/>
                <w:b/>
                <w:color w:val="000000"/>
                <w:sz w:val="20"/>
                <w:szCs w:val="20"/>
                <w:shd w:val="clear" w:color="auto" w:fill="FFFF99"/>
                <w:lang w:val="en-GB"/>
              </w:rPr>
              <w:t>n</w:t>
            </w:r>
            <w:r w:rsidR="004049D1">
              <w:rPr>
                <w:rFonts w:ascii="Times New Roman" w:eastAsia="Times New Roman" w:hAnsi="Times New Roman" w:cs="Times New Roman"/>
                <w:b/>
                <w:color w:val="000000"/>
                <w:sz w:val="20"/>
                <w:szCs w:val="20"/>
                <w:shd w:val="clear" w:color="auto" w:fill="FFFF99"/>
                <w:lang w:val="en-GB"/>
              </w:rPr>
              <w:t xml:space="preserve"> plaatsen van vergadering 19 November</w:t>
            </w:r>
            <w:r>
              <w:rPr>
                <w:rFonts w:ascii="Times New Roman" w:eastAsia="Times New Roman" w:hAnsi="Times New Roman" w:cs="Times New Roman"/>
                <w:b/>
                <w:color w:val="000000"/>
                <w:sz w:val="20"/>
                <w:szCs w:val="20"/>
                <w:shd w:val="clear" w:color="auto" w:fill="FFFF99"/>
                <w:lang w:val="en-GB"/>
              </w:rPr>
              <w:t xml:space="preserve"> 202</w:t>
            </w:r>
            <w:r w:rsidR="00AA0374">
              <w:rPr>
                <w:rFonts w:ascii="Times New Roman" w:eastAsia="Times New Roman" w:hAnsi="Times New Roman" w:cs="Times New Roman"/>
                <w:b/>
                <w:color w:val="000000"/>
                <w:sz w:val="20"/>
                <w:szCs w:val="20"/>
                <w:shd w:val="clear" w:color="auto" w:fill="FFFF99"/>
                <w:lang w:val="en-GB"/>
              </w:rPr>
              <w:t>4</w:t>
            </w:r>
          </w:p>
        </w:tc>
        <w:tc>
          <w:tcPr>
            <w:tcW w:w="1641" w:type="dxa"/>
            <w:shd w:val="clear" w:color="auto" w:fill="FFFF99"/>
          </w:tcPr>
          <w:p w14:paraId="02B96B42" w14:textId="0DAD4E53" w:rsidR="0031032D" w:rsidRDefault="00D86C92">
            <w:pPr>
              <w:jc w:val="center"/>
              <w:rPr>
                <w:rFonts w:ascii="Calibri" w:eastAsia="Calibri" w:hAnsi="Calibri" w:cs="Calibri"/>
                <w:b/>
                <w:sz w:val="20"/>
                <w:szCs w:val="20"/>
              </w:rPr>
            </w:pPr>
            <w:r>
              <w:rPr>
                <w:rFonts w:ascii="Calibri" w:eastAsia="Calibri" w:hAnsi="Calibri" w:cs="Calibri"/>
                <w:b/>
                <w:sz w:val="20"/>
                <w:szCs w:val="20"/>
              </w:rPr>
              <w:t>01-04-2025</w:t>
            </w:r>
          </w:p>
        </w:tc>
        <w:tc>
          <w:tcPr>
            <w:tcW w:w="1053" w:type="dxa"/>
            <w:shd w:val="clear" w:color="auto" w:fill="FFFF99"/>
          </w:tcPr>
          <w:p w14:paraId="1E5473FB" w14:textId="77777777" w:rsidR="0031032D" w:rsidRDefault="0031032D">
            <w:pPr>
              <w:jc w:val="center"/>
              <w:rPr>
                <w:rFonts w:ascii="Calibri" w:eastAsia="Calibri" w:hAnsi="Calibri" w:cs="Calibri"/>
                <w:b/>
                <w:sz w:val="20"/>
                <w:szCs w:val="20"/>
              </w:rPr>
            </w:pPr>
          </w:p>
        </w:tc>
        <w:tc>
          <w:tcPr>
            <w:tcW w:w="1264" w:type="dxa"/>
            <w:shd w:val="clear" w:color="auto" w:fill="FFFF99"/>
          </w:tcPr>
          <w:p w14:paraId="28F23616" w14:textId="620F9A6D" w:rsidR="0031032D" w:rsidRDefault="00AC4050">
            <w:pPr>
              <w:jc w:val="center"/>
              <w:rPr>
                <w:rFonts w:ascii="Calibri" w:eastAsia="Calibri" w:hAnsi="Calibri" w:cs="Calibri"/>
                <w:b/>
                <w:sz w:val="20"/>
                <w:szCs w:val="20"/>
              </w:rPr>
            </w:pPr>
            <w:r>
              <w:rPr>
                <w:rFonts w:ascii="Calibri" w:eastAsia="Calibri" w:hAnsi="Calibri" w:cs="Calibri"/>
                <w:b/>
                <w:sz w:val="20"/>
                <w:szCs w:val="20"/>
              </w:rPr>
              <w:t>Geplaatst</w:t>
            </w:r>
          </w:p>
        </w:tc>
      </w:tr>
      <w:tr w:rsidR="0031032D" w:rsidRPr="0021054D" w14:paraId="0299A236" w14:textId="77777777" w:rsidTr="00CB1083">
        <w:trPr>
          <w:trHeight w:val="200"/>
        </w:trPr>
        <w:tc>
          <w:tcPr>
            <w:tcW w:w="586" w:type="dxa"/>
            <w:shd w:val="clear" w:color="auto" w:fill="FFFF99"/>
          </w:tcPr>
          <w:p w14:paraId="12964D79" w14:textId="128DCB3B" w:rsidR="0031032D" w:rsidRDefault="00D86C92" w:rsidP="00AA0374">
            <w:pPr>
              <w:jc w:val="center"/>
              <w:rPr>
                <w:rFonts w:ascii="Calibri" w:eastAsia="Calibri" w:hAnsi="Calibri" w:cs="Calibri"/>
                <w:b/>
                <w:sz w:val="20"/>
                <w:szCs w:val="20"/>
              </w:rPr>
            </w:pPr>
            <w:r>
              <w:rPr>
                <w:rFonts w:ascii="Calibri" w:eastAsia="Calibri" w:hAnsi="Calibri" w:cs="Calibri"/>
                <w:b/>
                <w:sz w:val="20"/>
                <w:szCs w:val="20"/>
              </w:rPr>
              <w:t xml:space="preserve">    2.</w:t>
            </w:r>
          </w:p>
        </w:tc>
        <w:tc>
          <w:tcPr>
            <w:tcW w:w="4961" w:type="dxa"/>
            <w:shd w:val="clear" w:color="auto" w:fill="FFFF99"/>
          </w:tcPr>
          <w:p w14:paraId="2B26E8CF" w14:textId="03F87F37" w:rsidR="006018E4" w:rsidRPr="0021054D" w:rsidRDefault="00D86C92" w:rsidP="006018E4">
            <w:pPr>
              <w:tabs>
                <w:tab w:val="left" w:pos="3622"/>
              </w:tabs>
              <w:jc w:val="both"/>
              <w:rPr>
                <w:rFonts w:ascii="Calibri" w:eastAsia="Calibri" w:hAnsi="Calibri" w:cs="Calibri"/>
                <w:b/>
                <w:sz w:val="20"/>
                <w:szCs w:val="20"/>
                <w:lang w:val="en-US"/>
              </w:rPr>
            </w:pPr>
            <w:r>
              <w:rPr>
                <w:rFonts w:ascii="Times New Roman" w:eastAsia="Times New Roman" w:hAnsi="Times New Roman" w:cs="Times New Roman"/>
                <w:b/>
                <w:color w:val="000000"/>
                <w:sz w:val="20"/>
                <w:szCs w:val="20"/>
                <w:shd w:val="clear" w:color="auto" w:fill="FFFF99"/>
                <w:lang w:val="en-GB"/>
              </w:rPr>
              <w:t>Notule</w:t>
            </w:r>
            <w:r w:rsidR="001D2369">
              <w:rPr>
                <w:rFonts w:ascii="Times New Roman" w:eastAsia="Times New Roman" w:hAnsi="Times New Roman" w:cs="Times New Roman"/>
                <w:b/>
                <w:color w:val="000000"/>
                <w:sz w:val="20"/>
                <w:szCs w:val="20"/>
                <w:shd w:val="clear" w:color="auto" w:fill="FFFF99"/>
                <w:lang w:val="en-GB"/>
              </w:rPr>
              <w:t>n</w:t>
            </w:r>
            <w:r>
              <w:rPr>
                <w:rFonts w:ascii="Times New Roman" w:eastAsia="Times New Roman" w:hAnsi="Times New Roman" w:cs="Times New Roman"/>
                <w:b/>
                <w:color w:val="000000"/>
                <w:sz w:val="20"/>
                <w:szCs w:val="20"/>
                <w:shd w:val="clear" w:color="auto" w:fill="FFFF99"/>
                <w:lang w:val="en-GB"/>
              </w:rPr>
              <w:t xml:space="preserve"> plaatsen van vergadering 22 Januari 2024</w:t>
            </w:r>
          </w:p>
        </w:tc>
        <w:tc>
          <w:tcPr>
            <w:tcW w:w="1641" w:type="dxa"/>
            <w:shd w:val="clear" w:color="auto" w:fill="FFFF99"/>
          </w:tcPr>
          <w:p w14:paraId="0EBE1C7A" w14:textId="4CA289D0" w:rsidR="0031032D" w:rsidRPr="0021054D" w:rsidRDefault="00D86C92" w:rsidP="00D86C92">
            <w:pPr>
              <w:jc w:val="center"/>
              <w:rPr>
                <w:rFonts w:ascii="Calibri" w:eastAsia="Calibri" w:hAnsi="Calibri" w:cs="Calibri"/>
                <w:b/>
                <w:sz w:val="20"/>
                <w:szCs w:val="20"/>
                <w:lang w:val="en-US"/>
              </w:rPr>
            </w:pPr>
            <w:r>
              <w:rPr>
                <w:rFonts w:ascii="Calibri" w:eastAsia="Calibri" w:hAnsi="Calibri" w:cs="Calibri"/>
                <w:b/>
                <w:sz w:val="20"/>
                <w:szCs w:val="20"/>
                <w:lang w:val="en-US"/>
              </w:rPr>
              <w:t>01-04-2025</w:t>
            </w:r>
          </w:p>
        </w:tc>
        <w:tc>
          <w:tcPr>
            <w:tcW w:w="1053" w:type="dxa"/>
            <w:shd w:val="clear" w:color="auto" w:fill="FFFF99"/>
          </w:tcPr>
          <w:p w14:paraId="2E572E8A" w14:textId="77777777" w:rsidR="0031032D" w:rsidRPr="0021054D" w:rsidRDefault="0031032D" w:rsidP="006018E4">
            <w:pPr>
              <w:rPr>
                <w:rFonts w:ascii="Calibri" w:eastAsia="Calibri" w:hAnsi="Calibri" w:cs="Calibri"/>
                <w:b/>
                <w:sz w:val="20"/>
                <w:szCs w:val="20"/>
                <w:lang w:val="en-US"/>
              </w:rPr>
            </w:pPr>
          </w:p>
        </w:tc>
        <w:tc>
          <w:tcPr>
            <w:tcW w:w="1264" w:type="dxa"/>
            <w:shd w:val="clear" w:color="auto" w:fill="FFFF99"/>
          </w:tcPr>
          <w:p w14:paraId="61A14324" w14:textId="429457E2" w:rsidR="0031032D" w:rsidRPr="0021054D" w:rsidRDefault="00F15A98" w:rsidP="006018E4">
            <w:pPr>
              <w:rPr>
                <w:rFonts w:ascii="Calibri" w:eastAsia="Calibri" w:hAnsi="Calibri" w:cs="Calibri"/>
                <w:b/>
                <w:sz w:val="20"/>
                <w:szCs w:val="20"/>
                <w:lang w:val="en-US"/>
              </w:rPr>
            </w:pPr>
            <w:r>
              <w:rPr>
                <w:rFonts w:ascii="Calibri" w:eastAsia="Calibri" w:hAnsi="Calibri" w:cs="Calibri"/>
                <w:b/>
                <w:sz w:val="20"/>
                <w:szCs w:val="20"/>
                <w:lang w:val="en-US"/>
              </w:rPr>
              <w:t>Gaat kevin plaatsen</w:t>
            </w:r>
          </w:p>
        </w:tc>
      </w:tr>
      <w:tr w:rsidR="0031032D" w14:paraId="2B87E3C7" w14:textId="77777777" w:rsidTr="00CB1083">
        <w:trPr>
          <w:trHeight w:val="200"/>
        </w:trPr>
        <w:tc>
          <w:tcPr>
            <w:tcW w:w="586" w:type="dxa"/>
            <w:shd w:val="clear" w:color="auto" w:fill="FFFF99"/>
          </w:tcPr>
          <w:p w14:paraId="5AF094D5" w14:textId="64BA41AA" w:rsidR="0031032D" w:rsidRDefault="00D86C92">
            <w:pPr>
              <w:jc w:val="right"/>
              <w:rPr>
                <w:rFonts w:ascii="Calibri" w:eastAsia="Calibri" w:hAnsi="Calibri" w:cs="Calibri"/>
                <w:b/>
                <w:sz w:val="20"/>
                <w:szCs w:val="20"/>
              </w:rPr>
            </w:pPr>
            <w:r>
              <w:rPr>
                <w:rFonts w:ascii="Calibri" w:eastAsia="Calibri" w:hAnsi="Calibri" w:cs="Calibri"/>
                <w:b/>
                <w:sz w:val="20"/>
                <w:szCs w:val="20"/>
              </w:rPr>
              <w:t>3.</w:t>
            </w:r>
          </w:p>
        </w:tc>
        <w:tc>
          <w:tcPr>
            <w:tcW w:w="4961" w:type="dxa"/>
            <w:shd w:val="clear" w:color="auto" w:fill="FFFF99"/>
          </w:tcPr>
          <w:p w14:paraId="5A8A9775" w14:textId="58760F8B" w:rsidR="0031032D" w:rsidRDefault="00D86C92">
            <w:pPr>
              <w:jc w:val="both"/>
              <w:rPr>
                <w:rFonts w:ascii="Calibri" w:eastAsia="Calibri" w:hAnsi="Calibri" w:cs="Calibri"/>
                <w:b/>
                <w:sz w:val="20"/>
                <w:szCs w:val="20"/>
              </w:rPr>
            </w:pPr>
            <w:r>
              <w:rPr>
                <w:rFonts w:ascii="Calibri" w:eastAsia="Calibri" w:hAnsi="Calibri" w:cs="Calibri"/>
                <w:b/>
                <w:sz w:val="20"/>
                <w:szCs w:val="20"/>
              </w:rPr>
              <w:t>Plaatsen Jaarverslag</w:t>
            </w:r>
          </w:p>
        </w:tc>
        <w:tc>
          <w:tcPr>
            <w:tcW w:w="1641" w:type="dxa"/>
            <w:shd w:val="clear" w:color="auto" w:fill="FFFF99"/>
          </w:tcPr>
          <w:p w14:paraId="11E13973" w14:textId="443F19D8" w:rsidR="0031032D" w:rsidRDefault="00D86C92">
            <w:pPr>
              <w:jc w:val="center"/>
              <w:rPr>
                <w:rFonts w:ascii="Calibri" w:eastAsia="Calibri" w:hAnsi="Calibri" w:cs="Calibri"/>
                <w:b/>
                <w:sz w:val="20"/>
                <w:szCs w:val="20"/>
              </w:rPr>
            </w:pPr>
            <w:r>
              <w:rPr>
                <w:rFonts w:ascii="Calibri" w:eastAsia="Calibri" w:hAnsi="Calibri" w:cs="Calibri"/>
                <w:b/>
                <w:sz w:val="20"/>
                <w:szCs w:val="20"/>
              </w:rPr>
              <w:t>01-04-2025</w:t>
            </w:r>
          </w:p>
        </w:tc>
        <w:tc>
          <w:tcPr>
            <w:tcW w:w="1053" w:type="dxa"/>
            <w:shd w:val="clear" w:color="auto" w:fill="FFFF99"/>
          </w:tcPr>
          <w:p w14:paraId="0865B15F" w14:textId="77777777" w:rsidR="0031032D" w:rsidRDefault="0031032D">
            <w:pPr>
              <w:jc w:val="center"/>
              <w:rPr>
                <w:rFonts w:ascii="Calibri" w:eastAsia="Calibri" w:hAnsi="Calibri" w:cs="Calibri"/>
                <w:b/>
                <w:sz w:val="20"/>
                <w:szCs w:val="20"/>
              </w:rPr>
            </w:pPr>
          </w:p>
        </w:tc>
        <w:tc>
          <w:tcPr>
            <w:tcW w:w="1264" w:type="dxa"/>
            <w:shd w:val="clear" w:color="auto" w:fill="FFFF99"/>
          </w:tcPr>
          <w:p w14:paraId="40522CA7" w14:textId="77777777" w:rsidR="0031032D" w:rsidRDefault="0031032D">
            <w:pPr>
              <w:jc w:val="center"/>
              <w:rPr>
                <w:rFonts w:ascii="Calibri" w:eastAsia="Calibri" w:hAnsi="Calibri" w:cs="Calibri"/>
                <w:b/>
                <w:sz w:val="20"/>
                <w:szCs w:val="20"/>
              </w:rPr>
            </w:pPr>
          </w:p>
        </w:tc>
      </w:tr>
      <w:tr w:rsidR="0031032D" w14:paraId="19A7FFED" w14:textId="77777777" w:rsidTr="00CB1083">
        <w:trPr>
          <w:trHeight w:val="200"/>
        </w:trPr>
        <w:tc>
          <w:tcPr>
            <w:tcW w:w="586" w:type="dxa"/>
            <w:shd w:val="clear" w:color="auto" w:fill="FFFF99"/>
          </w:tcPr>
          <w:p w14:paraId="173A0C5B" w14:textId="77777777" w:rsidR="0031032D" w:rsidRDefault="0031032D">
            <w:pPr>
              <w:jc w:val="right"/>
              <w:rPr>
                <w:rFonts w:ascii="Calibri" w:eastAsia="Calibri" w:hAnsi="Calibri" w:cs="Calibri"/>
                <w:b/>
                <w:sz w:val="20"/>
                <w:szCs w:val="20"/>
              </w:rPr>
            </w:pPr>
          </w:p>
        </w:tc>
        <w:tc>
          <w:tcPr>
            <w:tcW w:w="4961" w:type="dxa"/>
            <w:shd w:val="clear" w:color="auto" w:fill="FFFF99"/>
          </w:tcPr>
          <w:p w14:paraId="28F8C857" w14:textId="77777777" w:rsidR="0031032D" w:rsidRDefault="0031032D">
            <w:pPr>
              <w:jc w:val="both"/>
              <w:rPr>
                <w:rFonts w:ascii="Calibri" w:eastAsia="Calibri" w:hAnsi="Calibri" w:cs="Calibri"/>
                <w:b/>
                <w:sz w:val="20"/>
                <w:szCs w:val="20"/>
              </w:rPr>
            </w:pPr>
          </w:p>
        </w:tc>
        <w:tc>
          <w:tcPr>
            <w:tcW w:w="1641" w:type="dxa"/>
            <w:shd w:val="clear" w:color="auto" w:fill="FFFF99"/>
          </w:tcPr>
          <w:p w14:paraId="6B2A7DCE" w14:textId="77777777" w:rsidR="0031032D" w:rsidRDefault="0031032D">
            <w:pPr>
              <w:jc w:val="center"/>
              <w:rPr>
                <w:rFonts w:ascii="Calibri" w:eastAsia="Calibri" w:hAnsi="Calibri" w:cs="Calibri"/>
                <w:b/>
                <w:sz w:val="20"/>
                <w:szCs w:val="20"/>
              </w:rPr>
            </w:pPr>
          </w:p>
        </w:tc>
        <w:tc>
          <w:tcPr>
            <w:tcW w:w="1053" w:type="dxa"/>
            <w:shd w:val="clear" w:color="auto" w:fill="FFFF99"/>
          </w:tcPr>
          <w:p w14:paraId="58293D9F" w14:textId="77777777" w:rsidR="0031032D" w:rsidRDefault="0031032D">
            <w:pPr>
              <w:jc w:val="center"/>
              <w:rPr>
                <w:rFonts w:ascii="Calibri" w:eastAsia="Calibri" w:hAnsi="Calibri" w:cs="Calibri"/>
                <w:b/>
                <w:sz w:val="20"/>
                <w:szCs w:val="20"/>
              </w:rPr>
            </w:pPr>
          </w:p>
        </w:tc>
        <w:tc>
          <w:tcPr>
            <w:tcW w:w="1264" w:type="dxa"/>
            <w:shd w:val="clear" w:color="auto" w:fill="FFFF99"/>
          </w:tcPr>
          <w:p w14:paraId="412DEB48" w14:textId="77777777" w:rsidR="0031032D" w:rsidRDefault="0031032D">
            <w:pPr>
              <w:jc w:val="center"/>
              <w:rPr>
                <w:rFonts w:ascii="Calibri" w:eastAsia="Calibri" w:hAnsi="Calibri" w:cs="Calibri"/>
                <w:b/>
                <w:sz w:val="20"/>
                <w:szCs w:val="20"/>
              </w:rPr>
            </w:pPr>
          </w:p>
        </w:tc>
      </w:tr>
    </w:tbl>
    <w:p w14:paraId="5D11E79C" w14:textId="77777777" w:rsidR="0031032D" w:rsidRDefault="0031032D"/>
    <w:sectPr w:rsidR="0031032D">
      <w:footerReference w:type="even" r:id="rId9"/>
      <w:footerReference w:type="default" r:id="rId10"/>
      <w:footerReference w:type="first" r:id="rId11"/>
      <w:pgSz w:w="11906" w:h="16838"/>
      <w:pgMar w:top="1417" w:right="1417" w:bottom="1417" w:left="1075"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870BD" w14:textId="77777777" w:rsidR="009240ED" w:rsidRDefault="009240ED">
      <w:r>
        <w:separator/>
      </w:r>
    </w:p>
  </w:endnote>
  <w:endnote w:type="continuationSeparator" w:id="0">
    <w:p w14:paraId="3367E947" w14:textId="77777777" w:rsidR="009240ED" w:rsidRDefault="00924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30263" w14:textId="77777777" w:rsidR="001418D6" w:rsidRDefault="001418D6">
    <w:pPr>
      <w:pBdr>
        <w:top w:val="nil"/>
        <w:left w:val="nil"/>
        <w:bottom w:val="nil"/>
        <w:right w:val="nil"/>
        <w:between w:val="nil"/>
      </w:pBdr>
      <w:tabs>
        <w:tab w:val="center" w:pos="4536"/>
        <w:tab w:val="right" w:pos="9072"/>
      </w:tabs>
      <w:jc w:val="right"/>
      <w:rPr>
        <w:color w:val="000000"/>
      </w:rPr>
    </w:pPr>
    <w:r>
      <w:rPr>
        <w:noProof/>
        <w:color w:val="000000"/>
        <w:lang w:val="en-US"/>
      </w:rPr>
      <mc:AlternateContent>
        <mc:Choice Requires="wps">
          <w:drawing>
            <wp:anchor distT="0" distB="0" distL="114300" distR="114300" simplePos="0" relativeHeight="251661312" behindDoc="0" locked="1" layoutInCell="0" allowOverlap="1" wp14:anchorId="0A17446E" wp14:editId="39A8EA68">
              <wp:simplePos x="0" y="0"/>
              <wp:positionH relativeFrom="margin">
                <wp:align>center</wp:align>
              </wp:positionH>
              <wp:positionV relativeFrom="bottomMargin">
                <wp:align>center</wp:align>
              </wp:positionV>
              <wp:extent cx="575945" cy="252730"/>
              <wp:effectExtent l="0" t="0" r="0" b="0"/>
              <wp:wrapThrough wrapText="bothSides">
                <wp:wrapPolygon edited="0">
                  <wp:start x="2143" y="0"/>
                  <wp:lineTo x="2143" y="19538"/>
                  <wp:lineTo x="19290" y="19538"/>
                  <wp:lineTo x="19290" y="0"/>
                  <wp:lineTo x="2143" y="0"/>
                </wp:wrapPolygon>
              </wp:wrapThrough>
              <wp:docPr id="4" name="janusSEAL SC F_EvenPage"/>
              <wp:cNvGraphicFramePr/>
              <a:graphic xmlns:a="http://schemas.openxmlformats.org/drawingml/2006/main">
                <a:graphicData uri="http://schemas.microsoft.com/office/word/2010/wordprocessingShape">
                  <wps:wsp>
                    <wps:cNvSpPr txBox="1"/>
                    <wps:spPr>
                      <a:xfrm>
                        <a:off x="0" y="0"/>
                        <a:ext cx="575945" cy="252730"/>
                      </a:xfrm>
                      <a:prstGeom prst="rect">
                        <a:avLst/>
                      </a:prstGeom>
                      <a:noFill/>
                      <a:ln w="6350">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0">
                            <a:solidFill>
                              <a:prstClr val="black"/>
                            </a:solidFill>
                          </a14:hiddenLine>
                        </a:ext>
                      </a:extLst>
                    </wps:spPr>
                    <wps:txbx>
                      <w:txbxContent>
                        <w:p w14:paraId="190311FE" w14:textId="77777777" w:rsidR="001418D6" w:rsidRPr="0001503A" w:rsidRDefault="001418D6" w:rsidP="0001503A">
                          <w:pPr>
                            <w:jc w:val="center"/>
                            <w:rPr>
                              <w:rFonts w:ascii="Calibri" w:hAnsi="Calibri" w:cs="Calibri"/>
                              <w:b/>
                              <w:color w:val="000000"/>
                              <w:sz w:val="20"/>
                            </w:rPr>
                          </w:pPr>
                          <w:r w:rsidRPr="0001503A">
                            <w:rPr>
                              <w:rFonts w:ascii="Calibri" w:hAnsi="Calibri" w:cs="Calibri"/>
                              <w:b/>
                              <w:color w:val="000000"/>
                              <w:sz w:val="20"/>
                            </w:rPr>
                            <w:fldChar w:fldCharType="begin"/>
                          </w:r>
                          <w:r w:rsidRPr="0001503A">
                            <w:rPr>
                              <w:rFonts w:ascii="Calibri" w:hAnsi="Calibri" w:cs="Calibri"/>
                              <w:b/>
                              <w:color w:val="000000"/>
                              <w:sz w:val="20"/>
                            </w:rPr>
                            <w:instrText xml:space="preserve"> DOCPROPERTY PM_ProtectiveMarkingValue_Footer \* MERGEFORMAT </w:instrText>
                          </w:r>
                          <w:r w:rsidRPr="0001503A">
                            <w:rPr>
                              <w:rFonts w:ascii="Calibri" w:hAnsi="Calibri" w:cs="Calibri"/>
                              <w:b/>
                              <w:color w:val="000000"/>
                              <w:sz w:val="20"/>
                            </w:rPr>
                            <w:fldChar w:fldCharType="separate"/>
                          </w:r>
                          <w:r>
                            <w:rPr>
                              <w:rFonts w:ascii="Calibri" w:hAnsi="Calibri" w:cs="Calibri"/>
                              <w:b/>
                              <w:color w:val="000000"/>
                              <w:sz w:val="20"/>
                            </w:rPr>
                            <w:t>{OPEN}</w:t>
                          </w:r>
                          <w:r w:rsidRPr="0001503A">
                            <w:rPr>
                              <w:rFonts w:ascii="Calibri" w:hAnsi="Calibri" w:cs="Calibri"/>
                              <w:b/>
                              <w:color w:val="00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A17446E" id="_x0000_t202" coordsize="21600,21600" o:spt="202" path="m,l,21600r21600,l21600,xe">
              <v:stroke joinstyle="miter"/>
              <v:path gradientshapeok="t" o:connecttype="rect"/>
            </v:shapetype>
            <v:shape id="janusSEAL SC F_EvenPage" o:spid="_x0000_s1026" type="#_x0000_t202" style="position:absolute;left:0;text-align:left;margin-left:0;margin-top:0;width:45.35pt;height:19.9pt;z-index:25166131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" o:allowincell="f" filled="f" stroked="f" strokeweight=".5pt">
              <v:textbox style="mso-fit-shape-to-text:t">
                <w:txbxContent>
                  <w:p w14:paraId="190311FE" w14:textId="77777777" w:rsidR="001418D6" w:rsidRPr="0001503A" w:rsidRDefault="001418D6" w:rsidP="0001503A">
                    <w:pPr>
                      <w:jc w:val="center"/>
                      <w:rPr>
                        <w:rFonts w:ascii="Calibri" w:hAnsi="Calibri" w:cs="Calibri"/>
                        <w:b/>
                        <w:color w:val="000000"/>
                        <w:sz w:val="20"/>
                      </w:rPr>
                    </w:pPr>
                    <w:r w:rsidRPr="0001503A">
                      <w:rPr>
                        <w:rFonts w:ascii="Calibri" w:hAnsi="Calibri" w:cs="Calibri"/>
                        <w:b/>
                        <w:color w:val="000000"/>
                        <w:sz w:val="20"/>
                      </w:rPr>
                      <w:fldChar w:fldCharType="begin"/>
                    </w:r>
                    <w:r w:rsidRPr="0001503A">
                      <w:rPr>
                        <w:rFonts w:ascii="Calibri" w:hAnsi="Calibri" w:cs="Calibri"/>
                        <w:b/>
                        <w:color w:val="000000"/>
                        <w:sz w:val="20"/>
                      </w:rPr>
                      <w:instrText xml:space="preserve"> DOCPROPERTY PM_ProtectiveMarkingValue_Footer \* MERGEFORMAT </w:instrText>
                    </w:r>
                    <w:r w:rsidRPr="0001503A">
                      <w:rPr>
                        <w:rFonts w:ascii="Calibri" w:hAnsi="Calibri" w:cs="Calibri"/>
                        <w:b/>
                        <w:color w:val="000000"/>
                        <w:sz w:val="20"/>
                      </w:rPr>
                      <w:fldChar w:fldCharType="separate"/>
                    </w:r>
                    <w:r>
                      <w:rPr>
                        <w:rFonts w:ascii="Calibri" w:hAnsi="Calibri" w:cs="Calibri"/>
                        <w:b/>
                        <w:color w:val="000000"/>
                        <w:sz w:val="20"/>
                      </w:rPr>
                      <w:t>{OPEN}</w:t>
                    </w:r>
                    <w:r w:rsidRPr="0001503A">
                      <w:rPr>
                        <w:rFonts w:ascii="Calibri" w:hAnsi="Calibri" w:cs="Calibri"/>
                        <w:b/>
                        <w:color w:val="000000"/>
                        <w:sz w:val="20"/>
                      </w:rPr>
                      <w:fldChar w:fldCharType="end"/>
                    </w:r>
                  </w:p>
                </w:txbxContent>
              </v:textbox>
              <w10:wrap type="through" anchorx="margin" anchory="margin"/>
              <w10:anchorlock/>
            </v:shape>
          </w:pict>
        </mc:Fallback>
      </mc:AlternateContent>
    </w:r>
    <w:r>
      <w:rPr>
        <w:color w:val="000000"/>
      </w:rPr>
      <w:fldChar w:fldCharType="begin"/>
    </w:r>
    <w:r>
      <w:rPr>
        <w:color w:val="000000"/>
      </w:rPr>
      <w:instrText>PAGE</w:instrText>
    </w:r>
    <w:r>
      <w:rPr>
        <w:color w:val="000000"/>
      </w:rPr>
      <w:fldChar w:fldCharType="end"/>
    </w:r>
  </w:p>
  <w:p w14:paraId="47CF8095" w14:textId="77777777" w:rsidR="001418D6" w:rsidRDefault="001418D6">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B7461" w14:textId="77777777" w:rsidR="001418D6" w:rsidRDefault="001418D6">
    <w:pPr>
      <w:pBdr>
        <w:top w:val="nil"/>
        <w:left w:val="nil"/>
        <w:bottom w:val="nil"/>
        <w:right w:val="nil"/>
        <w:between w:val="nil"/>
      </w:pBdr>
      <w:tabs>
        <w:tab w:val="center" w:pos="4536"/>
        <w:tab w:val="right" w:pos="9072"/>
      </w:tabs>
      <w:jc w:val="right"/>
      <w:rPr>
        <w:rFonts w:ascii="Calibri" w:eastAsia="Calibri" w:hAnsi="Calibri" w:cs="Calibri"/>
        <w:color w:val="000000"/>
      </w:rPr>
    </w:pPr>
    <w:r>
      <w:rPr>
        <w:rFonts w:ascii="Calibri" w:eastAsia="Calibri" w:hAnsi="Calibri" w:cs="Calibri"/>
        <w:noProof/>
        <w:color w:val="000000"/>
        <w:lang w:val="en-US"/>
      </w:rPr>
      <mc:AlternateContent>
        <mc:Choice Requires="wps">
          <w:drawing>
            <wp:anchor distT="0" distB="0" distL="114300" distR="114300" simplePos="0" relativeHeight="251659264" behindDoc="0" locked="1" layoutInCell="0" allowOverlap="1" wp14:anchorId="20356556" wp14:editId="3B7D47A5">
              <wp:simplePos x="0" y="0"/>
              <wp:positionH relativeFrom="margin">
                <wp:align>center</wp:align>
              </wp:positionH>
              <wp:positionV relativeFrom="bottomMargin">
                <wp:align>center</wp:align>
              </wp:positionV>
              <wp:extent cx="575945" cy="252730"/>
              <wp:effectExtent l="0" t="0" r="0" b="0"/>
              <wp:wrapThrough wrapText="bothSides">
                <wp:wrapPolygon edited="0">
                  <wp:start x="2143" y="0"/>
                  <wp:lineTo x="2143" y="19538"/>
                  <wp:lineTo x="19290" y="19538"/>
                  <wp:lineTo x="19290" y="0"/>
                  <wp:lineTo x="2143" y="0"/>
                </wp:wrapPolygon>
              </wp:wrapThrough>
              <wp:docPr id="2" name="janusSEAL SC Footer"/>
              <wp:cNvGraphicFramePr/>
              <a:graphic xmlns:a="http://schemas.openxmlformats.org/drawingml/2006/main">
                <a:graphicData uri="http://schemas.microsoft.com/office/word/2010/wordprocessingShape">
                  <wps:wsp>
                    <wps:cNvSpPr txBox="1"/>
                    <wps:spPr>
                      <a:xfrm>
                        <a:off x="0" y="0"/>
                        <a:ext cx="575945" cy="252730"/>
                      </a:xfrm>
                      <a:prstGeom prst="rect">
                        <a:avLst/>
                      </a:prstGeom>
                      <a:noFill/>
                      <a:ln w="6350">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0">
                            <a:solidFill>
                              <a:prstClr val="black"/>
                            </a:solidFill>
                          </a14:hiddenLine>
                        </a:ext>
                      </a:extLst>
                    </wps:spPr>
                    <wps:txbx>
                      <w:txbxContent>
                        <w:p w14:paraId="1FAC3772" w14:textId="77777777" w:rsidR="001418D6" w:rsidRPr="0001503A" w:rsidRDefault="001418D6" w:rsidP="0001503A">
                          <w:pPr>
                            <w:jc w:val="center"/>
                            <w:rPr>
                              <w:rFonts w:ascii="Calibri" w:hAnsi="Calibri" w:cs="Calibri"/>
                              <w:b/>
                              <w:color w:val="000000"/>
                              <w:sz w:val="20"/>
                            </w:rPr>
                          </w:pPr>
                          <w:r w:rsidRPr="0001503A">
                            <w:rPr>
                              <w:rFonts w:ascii="Calibri" w:hAnsi="Calibri" w:cs="Calibri"/>
                              <w:b/>
                              <w:color w:val="000000"/>
                              <w:sz w:val="20"/>
                            </w:rPr>
                            <w:fldChar w:fldCharType="begin"/>
                          </w:r>
                          <w:r w:rsidRPr="0001503A">
                            <w:rPr>
                              <w:rFonts w:ascii="Calibri" w:hAnsi="Calibri" w:cs="Calibri"/>
                              <w:b/>
                              <w:color w:val="000000"/>
                              <w:sz w:val="20"/>
                            </w:rPr>
                            <w:instrText xml:space="preserve"> DOCPROPERTY PM_ProtectiveMarkingValue_Footer \* MERGEFORMAT </w:instrText>
                          </w:r>
                          <w:r w:rsidRPr="0001503A">
                            <w:rPr>
                              <w:rFonts w:ascii="Calibri" w:hAnsi="Calibri" w:cs="Calibri"/>
                              <w:b/>
                              <w:color w:val="000000"/>
                              <w:sz w:val="20"/>
                            </w:rPr>
                            <w:fldChar w:fldCharType="separate"/>
                          </w:r>
                          <w:r>
                            <w:rPr>
                              <w:rFonts w:ascii="Calibri" w:hAnsi="Calibri" w:cs="Calibri"/>
                              <w:b/>
                              <w:color w:val="000000"/>
                              <w:sz w:val="20"/>
                            </w:rPr>
                            <w:t>{OPEN}</w:t>
                          </w:r>
                          <w:r w:rsidRPr="0001503A">
                            <w:rPr>
                              <w:rFonts w:ascii="Calibri" w:hAnsi="Calibri" w:cs="Calibri"/>
                              <w:b/>
                              <w:color w:val="00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0356556" id="_x0000_t202" coordsize="21600,21600" o:spt="202" path="m,l,21600r21600,l21600,xe">
              <v:stroke joinstyle="miter"/>
              <v:path gradientshapeok="t" o:connecttype="rect"/>
            </v:shapetype>
            <v:shape id="janusSEAL SC Footer" o:spid="_x0000_s1027" type="#_x0000_t202" style="position:absolute;left:0;text-align:left;margin-left:0;margin-top:0;width:45.35pt;height:19.9pt;z-index:25165926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" o:allowincell="f" filled="f" stroked="f" strokeweight=".5pt">
              <v:textbox style="mso-fit-shape-to-text:t">
                <w:txbxContent>
                  <w:p w14:paraId="1FAC3772" w14:textId="77777777" w:rsidR="001418D6" w:rsidRPr="0001503A" w:rsidRDefault="001418D6" w:rsidP="0001503A">
                    <w:pPr>
                      <w:jc w:val="center"/>
                      <w:rPr>
                        <w:rFonts w:ascii="Calibri" w:hAnsi="Calibri" w:cs="Calibri"/>
                        <w:b/>
                        <w:color w:val="000000"/>
                        <w:sz w:val="20"/>
                      </w:rPr>
                    </w:pPr>
                    <w:r w:rsidRPr="0001503A">
                      <w:rPr>
                        <w:rFonts w:ascii="Calibri" w:hAnsi="Calibri" w:cs="Calibri"/>
                        <w:b/>
                        <w:color w:val="000000"/>
                        <w:sz w:val="20"/>
                      </w:rPr>
                      <w:fldChar w:fldCharType="begin"/>
                    </w:r>
                    <w:r w:rsidRPr="0001503A">
                      <w:rPr>
                        <w:rFonts w:ascii="Calibri" w:hAnsi="Calibri" w:cs="Calibri"/>
                        <w:b/>
                        <w:color w:val="000000"/>
                        <w:sz w:val="20"/>
                      </w:rPr>
                      <w:instrText xml:space="preserve"> DOCPROPERTY PM_ProtectiveMarkingValue_Footer \* MERGEFORMAT </w:instrText>
                    </w:r>
                    <w:r w:rsidRPr="0001503A">
                      <w:rPr>
                        <w:rFonts w:ascii="Calibri" w:hAnsi="Calibri" w:cs="Calibri"/>
                        <w:b/>
                        <w:color w:val="000000"/>
                        <w:sz w:val="20"/>
                      </w:rPr>
                      <w:fldChar w:fldCharType="separate"/>
                    </w:r>
                    <w:r>
                      <w:rPr>
                        <w:rFonts w:ascii="Calibri" w:hAnsi="Calibri" w:cs="Calibri"/>
                        <w:b/>
                        <w:color w:val="000000"/>
                        <w:sz w:val="20"/>
                      </w:rPr>
                      <w:t>{OPEN}</w:t>
                    </w:r>
                    <w:r w:rsidRPr="0001503A">
                      <w:rPr>
                        <w:rFonts w:ascii="Calibri" w:hAnsi="Calibri" w:cs="Calibri"/>
                        <w:b/>
                        <w:color w:val="000000"/>
                        <w:sz w:val="20"/>
                      </w:rPr>
                      <w:fldChar w:fldCharType="end"/>
                    </w:r>
                  </w:p>
                </w:txbxContent>
              </v:textbox>
              <w10:wrap type="through" anchorx="margin" anchory="margin"/>
              <w10:anchorlock/>
            </v:shape>
          </w:pict>
        </mc:Fallback>
      </mc:AlternateContent>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D86C92">
      <w:rPr>
        <w:rFonts w:ascii="Calibri" w:eastAsia="Calibri" w:hAnsi="Calibri" w:cs="Calibri"/>
        <w:noProof/>
        <w:color w:val="000000"/>
      </w:rPr>
      <w:t>1</w:t>
    </w:r>
    <w:r>
      <w:rPr>
        <w:rFonts w:ascii="Calibri" w:eastAsia="Calibri" w:hAnsi="Calibri" w:cs="Calibri"/>
        <w:color w:val="000000"/>
      </w:rPr>
      <w:fldChar w:fldCharType="end"/>
    </w:r>
  </w:p>
  <w:p w14:paraId="0F4C7A58" w14:textId="77777777" w:rsidR="001418D6" w:rsidRDefault="001418D6">
    <w:pPr>
      <w:pBdr>
        <w:top w:val="nil"/>
        <w:left w:val="nil"/>
        <w:bottom w:val="nil"/>
        <w:right w:val="nil"/>
        <w:between w:val="nil"/>
      </w:pBdr>
      <w:tabs>
        <w:tab w:val="center" w:pos="4536"/>
        <w:tab w:val="right" w:pos="9072"/>
      </w:tabs>
      <w:ind w:right="360"/>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E0E2A" w14:textId="77777777" w:rsidR="001418D6" w:rsidRDefault="001418D6">
    <w:pPr>
      <w:pStyle w:val="Voettekst"/>
    </w:pPr>
    <w:r>
      <w:rPr>
        <w:noProof/>
        <w:lang w:val="en-US"/>
      </w:rPr>
      <mc:AlternateContent>
        <mc:Choice Requires="wps">
          <w:drawing>
            <wp:anchor distT="0" distB="0" distL="114300" distR="114300" simplePos="0" relativeHeight="251660288" behindDoc="0" locked="1" layoutInCell="0" allowOverlap="1" wp14:anchorId="50324FA5" wp14:editId="35264A74">
              <wp:simplePos x="0" y="0"/>
              <wp:positionH relativeFrom="margin">
                <wp:align>center</wp:align>
              </wp:positionH>
              <wp:positionV relativeFrom="bottomMargin">
                <wp:align>center</wp:align>
              </wp:positionV>
              <wp:extent cx="575945" cy="252730"/>
              <wp:effectExtent l="0" t="0" r="0" b="0"/>
              <wp:wrapThrough wrapText="bothSides">
                <wp:wrapPolygon edited="0">
                  <wp:start x="2143" y="0"/>
                  <wp:lineTo x="2143" y="19538"/>
                  <wp:lineTo x="19290" y="19538"/>
                  <wp:lineTo x="19290" y="0"/>
                  <wp:lineTo x="2143" y="0"/>
                </wp:wrapPolygon>
              </wp:wrapThrough>
              <wp:docPr id="3" name="janusSEAL SC F_FirstPage"/>
              <wp:cNvGraphicFramePr/>
              <a:graphic xmlns:a="http://schemas.openxmlformats.org/drawingml/2006/main">
                <a:graphicData uri="http://schemas.microsoft.com/office/word/2010/wordprocessingShape">
                  <wps:wsp>
                    <wps:cNvSpPr txBox="1"/>
                    <wps:spPr>
                      <a:xfrm>
                        <a:off x="0" y="0"/>
                        <a:ext cx="575945" cy="252730"/>
                      </a:xfrm>
                      <a:prstGeom prst="rect">
                        <a:avLst/>
                      </a:prstGeom>
                      <a:noFill/>
                      <a:ln w="6350">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0">
                            <a:solidFill>
                              <a:prstClr val="black"/>
                            </a:solidFill>
                          </a14:hiddenLine>
                        </a:ext>
                      </a:extLst>
                    </wps:spPr>
                    <wps:txbx>
                      <w:txbxContent>
                        <w:p w14:paraId="6D492A93" w14:textId="77777777" w:rsidR="001418D6" w:rsidRPr="0001503A" w:rsidRDefault="001418D6" w:rsidP="0001503A">
                          <w:pPr>
                            <w:jc w:val="center"/>
                            <w:rPr>
                              <w:rFonts w:ascii="Calibri" w:hAnsi="Calibri" w:cs="Calibri"/>
                              <w:b/>
                              <w:color w:val="000000"/>
                              <w:sz w:val="20"/>
                            </w:rPr>
                          </w:pPr>
                          <w:r w:rsidRPr="0001503A">
                            <w:rPr>
                              <w:rFonts w:ascii="Calibri" w:hAnsi="Calibri" w:cs="Calibri"/>
                              <w:b/>
                              <w:color w:val="000000"/>
                              <w:sz w:val="20"/>
                            </w:rPr>
                            <w:fldChar w:fldCharType="begin"/>
                          </w:r>
                          <w:r w:rsidRPr="0001503A">
                            <w:rPr>
                              <w:rFonts w:ascii="Calibri" w:hAnsi="Calibri" w:cs="Calibri"/>
                              <w:b/>
                              <w:color w:val="000000"/>
                              <w:sz w:val="20"/>
                            </w:rPr>
                            <w:instrText xml:space="preserve"> DOCPROPERTY PM_ProtectiveMarkingValue_Footer \* MERGEFORMAT </w:instrText>
                          </w:r>
                          <w:r w:rsidRPr="0001503A">
                            <w:rPr>
                              <w:rFonts w:ascii="Calibri" w:hAnsi="Calibri" w:cs="Calibri"/>
                              <w:b/>
                              <w:color w:val="000000"/>
                              <w:sz w:val="20"/>
                            </w:rPr>
                            <w:fldChar w:fldCharType="separate"/>
                          </w:r>
                          <w:r>
                            <w:rPr>
                              <w:rFonts w:ascii="Calibri" w:hAnsi="Calibri" w:cs="Calibri"/>
                              <w:b/>
                              <w:color w:val="000000"/>
                              <w:sz w:val="20"/>
                            </w:rPr>
                            <w:t>{OPEN}</w:t>
                          </w:r>
                          <w:r w:rsidRPr="0001503A">
                            <w:rPr>
                              <w:rFonts w:ascii="Calibri" w:hAnsi="Calibri" w:cs="Calibri"/>
                              <w:b/>
                              <w:color w:val="00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0324FA5" id="_x0000_t202" coordsize="21600,21600" o:spt="202" path="m,l,21600r21600,l21600,xe">
              <v:stroke joinstyle="miter"/>
              <v:path gradientshapeok="t" o:connecttype="rect"/>
            </v:shapetype>
            <v:shape id="janusSEAL SC F_FirstPage" o:spid="_x0000_s1028" type="#_x0000_t202" style="position:absolute;margin-left:0;margin-top:0;width:45.35pt;height:19.9pt;z-index:251660288;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" o:allowincell="f" filled="f" stroked="f" strokeweight=".5pt">
              <v:textbox style="mso-fit-shape-to-text:t">
                <w:txbxContent>
                  <w:p w14:paraId="6D492A93" w14:textId="77777777" w:rsidR="001418D6" w:rsidRPr="0001503A" w:rsidRDefault="001418D6" w:rsidP="0001503A">
                    <w:pPr>
                      <w:jc w:val="center"/>
                      <w:rPr>
                        <w:rFonts w:ascii="Calibri" w:hAnsi="Calibri" w:cs="Calibri"/>
                        <w:b/>
                        <w:color w:val="000000"/>
                        <w:sz w:val="20"/>
                      </w:rPr>
                    </w:pPr>
                    <w:r w:rsidRPr="0001503A">
                      <w:rPr>
                        <w:rFonts w:ascii="Calibri" w:hAnsi="Calibri" w:cs="Calibri"/>
                        <w:b/>
                        <w:color w:val="000000"/>
                        <w:sz w:val="20"/>
                      </w:rPr>
                      <w:fldChar w:fldCharType="begin"/>
                    </w:r>
                    <w:r w:rsidRPr="0001503A">
                      <w:rPr>
                        <w:rFonts w:ascii="Calibri" w:hAnsi="Calibri" w:cs="Calibri"/>
                        <w:b/>
                        <w:color w:val="000000"/>
                        <w:sz w:val="20"/>
                      </w:rPr>
                      <w:instrText xml:space="preserve"> DOCPROPERTY PM_ProtectiveMarkingValue_Footer \* MERGEFORMAT </w:instrText>
                    </w:r>
                    <w:r w:rsidRPr="0001503A">
                      <w:rPr>
                        <w:rFonts w:ascii="Calibri" w:hAnsi="Calibri" w:cs="Calibri"/>
                        <w:b/>
                        <w:color w:val="000000"/>
                        <w:sz w:val="20"/>
                      </w:rPr>
                      <w:fldChar w:fldCharType="separate"/>
                    </w:r>
                    <w:r>
                      <w:rPr>
                        <w:rFonts w:ascii="Calibri" w:hAnsi="Calibri" w:cs="Calibri"/>
                        <w:b/>
                        <w:color w:val="000000"/>
                        <w:sz w:val="20"/>
                      </w:rPr>
                      <w:t>{OPEN}</w:t>
                    </w:r>
                    <w:r w:rsidRPr="0001503A">
                      <w:rPr>
                        <w:rFonts w:ascii="Calibri" w:hAnsi="Calibri" w:cs="Calibri"/>
                        <w:b/>
                        <w:color w:val="000000"/>
                        <w:sz w:val="20"/>
                      </w:rPr>
                      <w:fldChar w:fldCharType="end"/>
                    </w:r>
                  </w:p>
                </w:txbxContent>
              </v:textbox>
              <w10:wrap type="through" anchorx="margin"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4A23A" w14:textId="77777777" w:rsidR="009240ED" w:rsidRDefault="009240ED">
      <w:r>
        <w:separator/>
      </w:r>
    </w:p>
  </w:footnote>
  <w:footnote w:type="continuationSeparator" w:id="0">
    <w:p w14:paraId="4C21D635" w14:textId="77777777" w:rsidR="009240ED" w:rsidRDefault="009240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90420"/>
    <w:multiLevelType w:val="hybridMultilevel"/>
    <w:tmpl w:val="DA6E6A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627BA"/>
    <w:multiLevelType w:val="hybridMultilevel"/>
    <w:tmpl w:val="45FC64DA"/>
    <w:lvl w:ilvl="0" w:tplc="D1AE92CC">
      <w:start w:val="7"/>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770075B"/>
    <w:multiLevelType w:val="hybridMultilevel"/>
    <w:tmpl w:val="C11608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6E642C"/>
    <w:multiLevelType w:val="hybridMultilevel"/>
    <w:tmpl w:val="02BC35CA"/>
    <w:lvl w:ilvl="0" w:tplc="BCFC8D38">
      <w:start w:val="3"/>
      <w:numFmt w:val="bullet"/>
      <w:lvlText w:val="-"/>
      <w:lvlJc w:val="left"/>
      <w:pPr>
        <w:ind w:left="720" w:hanging="360"/>
      </w:pPr>
      <w:rPr>
        <w:rFonts w:ascii="Calibri" w:eastAsia="Verdana" w:hAnsi="Calibri" w:cstheme="maj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2B6D0E"/>
    <w:multiLevelType w:val="hybridMultilevel"/>
    <w:tmpl w:val="EE10645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2366665">
    <w:abstractNumId w:val="1"/>
  </w:num>
  <w:num w:numId="2" w16cid:durableId="108666999">
    <w:abstractNumId w:val="2"/>
  </w:num>
  <w:num w:numId="3" w16cid:durableId="127212266">
    <w:abstractNumId w:val="0"/>
  </w:num>
  <w:num w:numId="4" w16cid:durableId="119613505">
    <w:abstractNumId w:val="3"/>
  </w:num>
  <w:num w:numId="5" w16cid:durableId="2860848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032D"/>
    <w:rsid w:val="0001503A"/>
    <w:rsid w:val="00036D8E"/>
    <w:rsid w:val="00082C2D"/>
    <w:rsid w:val="00105A7E"/>
    <w:rsid w:val="001204CD"/>
    <w:rsid w:val="001418D6"/>
    <w:rsid w:val="001D2369"/>
    <w:rsid w:val="001E5729"/>
    <w:rsid w:val="0021054D"/>
    <w:rsid w:val="0031032D"/>
    <w:rsid w:val="003B2A07"/>
    <w:rsid w:val="004049D1"/>
    <w:rsid w:val="004128CF"/>
    <w:rsid w:val="00425419"/>
    <w:rsid w:val="00432DD8"/>
    <w:rsid w:val="00447D92"/>
    <w:rsid w:val="00466E29"/>
    <w:rsid w:val="004746D8"/>
    <w:rsid w:val="004C427C"/>
    <w:rsid w:val="004D6B71"/>
    <w:rsid w:val="004E0408"/>
    <w:rsid w:val="004E6602"/>
    <w:rsid w:val="00553790"/>
    <w:rsid w:val="00556BB5"/>
    <w:rsid w:val="00573811"/>
    <w:rsid w:val="00575F48"/>
    <w:rsid w:val="005D39BD"/>
    <w:rsid w:val="006018E4"/>
    <w:rsid w:val="00636E5D"/>
    <w:rsid w:val="006728D6"/>
    <w:rsid w:val="0067487D"/>
    <w:rsid w:val="00696942"/>
    <w:rsid w:val="00721B73"/>
    <w:rsid w:val="00744BD6"/>
    <w:rsid w:val="00750ED9"/>
    <w:rsid w:val="00753FAC"/>
    <w:rsid w:val="007667DF"/>
    <w:rsid w:val="007B43D7"/>
    <w:rsid w:val="008225E5"/>
    <w:rsid w:val="0082447E"/>
    <w:rsid w:val="00872047"/>
    <w:rsid w:val="008A4A1D"/>
    <w:rsid w:val="008C4738"/>
    <w:rsid w:val="008D0296"/>
    <w:rsid w:val="009240ED"/>
    <w:rsid w:val="00937094"/>
    <w:rsid w:val="00937303"/>
    <w:rsid w:val="00945FED"/>
    <w:rsid w:val="00946286"/>
    <w:rsid w:val="00956693"/>
    <w:rsid w:val="0098060D"/>
    <w:rsid w:val="009964BA"/>
    <w:rsid w:val="009C073F"/>
    <w:rsid w:val="00A22CAF"/>
    <w:rsid w:val="00A72A01"/>
    <w:rsid w:val="00AA0374"/>
    <w:rsid w:val="00AA5DCE"/>
    <w:rsid w:val="00AC4050"/>
    <w:rsid w:val="00B10977"/>
    <w:rsid w:val="00B332DC"/>
    <w:rsid w:val="00BA5E0A"/>
    <w:rsid w:val="00C307CF"/>
    <w:rsid w:val="00C33A27"/>
    <w:rsid w:val="00C75B5A"/>
    <w:rsid w:val="00C97237"/>
    <w:rsid w:val="00CA088A"/>
    <w:rsid w:val="00CB1083"/>
    <w:rsid w:val="00CD4E51"/>
    <w:rsid w:val="00D335C9"/>
    <w:rsid w:val="00D4046F"/>
    <w:rsid w:val="00D44B76"/>
    <w:rsid w:val="00D75BAE"/>
    <w:rsid w:val="00D86C92"/>
    <w:rsid w:val="00D902EA"/>
    <w:rsid w:val="00E25C88"/>
    <w:rsid w:val="00E47860"/>
    <w:rsid w:val="00EB2E71"/>
    <w:rsid w:val="00F15A98"/>
    <w:rsid w:val="00F53B38"/>
    <w:rsid w:val="00F7522C"/>
    <w:rsid w:val="00F83614"/>
    <w:rsid w:val="00F97DB6"/>
    <w:rsid w:val="00FA652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0C9B69"/>
  <w15:docId w15:val="{12B79AE5-6902-45D4-8D6A-D7522328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sz w:val="18"/>
        <w:szCs w:val="18"/>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pBdr>
        <w:top w:val="nil"/>
        <w:left w:val="nil"/>
        <w:bottom w:val="nil"/>
        <w:right w:val="nil"/>
        <w:between w:val="nil"/>
      </w:pBdr>
      <w:spacing w:before="480"/>
      <w:outlineLvl w:val="0"/>
    </w:pPr>
    <w:rPr>
      <w:rFonts w:ascii="Times New Roman" w:eastAsia="Times New Roman" w:hAnsi="Times New Roman" w:cs="Times New Roman"/>
      <w:b/>
      <w:color w:val="345A8A"/>
      <w:sz w:val="32"/>
      <w:szCs w:val="32"/>
    </w:rPr>
  </w:style>
  <w:style w:type="paragraph" w:styleId="Kop2">
    <w:name w:val="heading 2"/>
    <w:basedOn w:val="Standaard"/>
    <w:next w:val="Standaard"/>
    <w:uiPriority w:val="9"/>
    <w:semiHidden/>
    <w:unhideWhenUsed/>
    <w:qFormat/>
    <w:pPr>
      <w:pBdr>
        <w:top w:val="nil"/>
        <w:left w:val="nil"/>
        <w:bottom w:val="nil"/>
        <w:right w:val="nil"/>
        <w:between w:val="nil"/>
      </w:pBdr>
      <w:spacing w:before="200"/>
      <w:outlineLvl w:val="1"/>
    </w:pPr>
    <w:rPr>
      <w:rFonts w:ascii="Times New Roman" w:eastAsia="Times New Roman" w:hAnsi="Times New Roman" w:cs="Times New Roman"/>
      <w:b/>
      <w:color w:val="4F81BD"/>
      <w:sz w:val="26"/>
      <w:szCs w:val="26"/>
    </w:rPr>
  </w:style>
  <w:style w:type="paragraph" w:styleId="Kop3">
    <w:name w:val="heading 3"/>
    <w:basedOn w:val="Standaard"/>
    <w:next w:val="Standaard"/>
    <w:uiPriority w:val="9"/>
    <w:semiHidden/>
    <w:unhideWhenUsed/>
    <w:qFormat/>
    <w:pPr>
      <w:pBdr>
        <w:top w:val="nil"/>
        <w:left w:val="nil"/>
        <w:bottom w:val="nil"/>
        <w:right w:val="nil"/>
        <w:between w:val="nil"/>
      </w:pBdr>
      <w:spacing w:before="200"/>
      <w:outlineLvl w:val="2"/>
    </w:pPr>
    <w:rPr>
      <w:rFonts w:ascii="Times New Roman" w:eastAsia="Times New Roman" w:hAnsi="Times New Roman" w:cs="Times New Roman"/>
      <w:b/>
      <w:color w:val="4F81BD"/>
      <w:sz w:val="24"/>
      <w:szCs w:val="24"/>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uiPriority w:val="10"/>
    <w:qFormat/>
    <w:pPr>
      <w:pBdr>
        <w:top w:val="nil"/>
        <w:left w:val="nil"/>
        <w:bottom w:val="nil"/>
        <w:right w:val="nil"/>
        <w:between w:val="nil"/>
      </w:pBdr>
      <w:spacing w:after="300"/>
    </w:pPr>
    <w:rPr>
      <w:rFonts w:ascii="Times New Roman" w:eastAsia="Times New Roman" w:hAnsi="Times New Roman" w:cs="Times New Roman"/>
      <w:color w:val="17365D"/>
      <w:sz w:val="52"/>
      <w:szCs w:val="52"/>
    </w:rPr>
  </w:style>
  <w:style w:type="paragraph" w:styleId="Ondertitel">
    <w:name w:val="Subtitle"/>
    <w:basedOn w:val="Standaard"/>
    <w:next w:val="Standaard"/>
    <w:uiPriority w:val="11"/>
    <w:qFormat/>
    <w:pPr>
      <w:pBdr>
        <w:top w:val="nil"/>
        <w:left w:val="nil"/>
        <w:bottom w:val="nil"/>
        <w:right w:val="nil"/>
        <w:between w:val="nil"/>
      </w:pBdr>
    </w:pPr>
    <w:rPr>
      <w:rFonts w:ascii="Times New Roman" w:eastAsia="Times New Roman" w:hAnsi="Times New Roman" w:cs="Times New Roman"/>
      <w:i/>
      <w:color w:val="4F81BD"/>
      <w:sz w:val="24"/>
      <w:szCs w:val="24"/>
    </w:rPr>
  </w:style>
  <w:style w:type="table" w:customStyle="1" w:styleId="a">
    <w:basedOn w:val="Standaardtabel"/>
    <w:tblPr>
      <w:tblStyleRowBandSize w:val="1"/>
      <w:tblStyleColBandSize w:val="1"/>
      <w:tblCellMar>
        <w:left w:w="115" w:type="dxa"/>
        <w:right w:w="115" w:type="dxa"/>
      </w:tblCellMar>
    </w:tblPr>
  </w:style>
  <w:style w:type="table" w:customStyle="1" w:styleId="a0">
    <w:basedOn w:val="Standaardtabel"/>
    <w:tblPr>
      <w:tblStyleRowBandSize w:val="1"/>
      <w:tblStyleColBandSize w:val="1"/>
      <w:tblCellMar>
        <w:left w:w="115" w:type="dxa"/>
        <w:right w:w="115" w:type="dxa"/>
      </w:tblCellMar>
    </w:tblPr>
  </w:style>
  <w:style w:type="table" w:customStyle="1" w:styleId="a1">
    <w:basedOn w:val="Standaardtabel"/>
    <w:tblPr>
      <w:tblStyleRowBandSize w:val="1"/>
      <w:tblStyleColBandSize w:val="1"/>
      <w:tblCellMar>
        <w:left w:w="115" w:type="dxa"/>
        <w:right w:w="115" w:type="dxa"/>
      </w:tblCellMar>
    </w:tblPr>
  </w:style>
  <w:style w:type="paragraph" w:styleId="Lijstalinea">
    <w:name w:val="List Paragraph"/>
    <w:basedOn w:val="Standaard"/>
    <w:uiPriority w:val="34"/>
    <w:qFormat/>
    <w:rsid w:val="0021054D"/>
    <w:pPr>
      <w:ind w:left="720"/>
      <w:contextualSpacing/>
    </w:pPr>
  </w:style>
  <w:style w:type="paragraph" w:styleId="Koptekst">
    <w:name w:val="header"/>
    <w:basedOn w:val="Standaard"/>
    <w:link w:val="KoptekstChar"/>
    <w:uiPriority w:val="99"/>
    <w:unhideWhenUsed/>
    <w:rsid w:val="0001503A"/>
    <w:pPr>
      <w:tabs>
        <w:tab w:val="center" w:pos="4680"/>
        <w:tab w:val="right" w:pos="9360"/>
      </w:tabs>
    </w:pPr>
  </w:style>
  <w:style w:type="character" w:customStyle="1" w:styleId="KoptekstChar">
    <w:name w:val="Koptekst Char"/>
    <w:basedOn w:val="Standaardalinea-lettertype"/>
    <w:link w:val="Koptekst"/>
    <w:uiPriority w:val="99"/>
    <w:rsid w:val="0001503A"/>
  </w:style>
  <w:style w:type="paragraph" w:styleId="Voettekst">
    <w:name w:val="footer"/>
    <w:basedOn w:val="Standaard"/>
    <w:link w:val="VoettekstChar"/>
    <w:uiPriority w:val="99"/>
    <w:unhideWhenUsed/>
    <w:rsid w:val="0001503A"/>
    <w:pPr>
      <w:tabs>
        <w:tab w:val="center" w:pos="4680"/>
        <w:tab w:val="right" w:pos="9360"/>
      </w:tabs>
    </w:pPr>
  </w:style>
  <w:style w:type="character" w:customStyle="1" w:styleId="VoettekstChar">
    <w:name w:val="Voettekst Char"/>
    <w:basedOn w:val="Standaardalinea-lettertype"/>
    <w:link w:val="Voettekst"/>
    <w:uiPriority w:val="99"/>
    <w:rsid w:val="0001503A"/>
  </w:style>
  <w:style w:type="paragraph" w:styleId="Ballontekst">
    <w:name w:val="Balloon Text"/>
    <w:basedOn w:val="Standaard"/>
    <w:link w:val="BallontekstChar"/>
    <w:uiPriority w:val="99"/>
    <w:semiHidden/>
    <w:unhideWhenUsed/>
    <w:rsid w:val="0001503A"/>
    <w:rPr>
      <w:rFonts w:ascii="Segoe UI" w:hAnsi="Segoe UI" w:cs="Segoe UI"/>
    </w:rPr>
  </w:style>
  <w:style w:type="character" w:customStyle="1" w:styleId="BallontekstChar">
    <w:name w:val="Ballontekst Char"/>
    <w:basedOn w:val="Standaardalinea-lettertype"/>
    <w:link w:val="Ballontekst"/>
    <w:uiPriority w:val="99"/>
    <w:semiHidden/>
    <w:rsid w:val="0001503A"/>
    <w:rPr>
      <w:rFonts w:ascii="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967557">
      <w:bodyDiv w:val="1"/>
      <w:marLeft w:val="0"/>
      <w:marRight w:val="0"/>
      <w:marTop w:val="0"/>
      <w:marBottom w:val="0"/>
      <w:divBdr>
        <w:top w:val="none" w:sz="0" w:space="0" w:color="auto"/>
        <w:left w:val="none" w:sz="0" w:space="0" w:color="auto"/>
        <w:bottom w:val="none" w:sz="0" w:space="0" w:color="auto"/>
        <w:right w:val="none" w:sz="0" w:space="0" w:color="auto"/>
      </w:divBdr>
    </w:div>
    <w:div w:id="1907064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B722017-21D9-9A4D-84E6-6BA5A7ECC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2</Pages>
  <Words>813</Words>
  <Characters>4472</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jaap mengerink</dc:creator>
  <cp:keywords/>
  <cp:lastModifiedBy>Lizzy Hutten</cp:lastModifiedBy>
  <cp:revision>32</cp:revision>
  <cp:lastPrinted>2024-11-19T14:37:00Z</cp:lastPrinted>
  <dcterms:created xsi:type="dcterms:W3CDTF">2025-04-01T15:00:00Z</dcterms:created>
  <dcterms:modified xsi:type="dcterms:W3CDTF">2025-04-10T18:09:00Z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Namespace">
    <vt:lpwstr>2021.1.thalesgroup.com</vt:lpwstr>
  </property>
  <property fmtid="{D5CDD505-2E9C-101B-9397-08002B2CF9AE}" pid="4" name="PMUuid">
    <vt:lpwstr>v=2022.2;d=thalesgroup.com;g=1C0CED49-5D7F-51D3-9A72-030A25EC3EAF</vt:lpwstr>
  </property>
  <property fmtid="{D5CDD505-2E9C-101B-9397-08002B2CF9AE}" pid="5" name="PM_SpecialHandlingCaveat">
    <vt:lpwstr>81F61E28</vt:lpwstr>
  </property>
  <property fmtid="{D5CDD505-2E9C-101B-9397-08002B2CF9AE}" pid="6" name="PM_Version">
    <vt:lpwstr>2023.1</vt:lpwstr>
  </property>
  <property fmtid="{D5CDD505-2E9C-101B-9397-08002B2CF9AE}" pid="7" name="PM_Note">
    <vt:lpwstr/>
  </property>
  <property fmtid="{D5CDD505-2E9C-101B-9397-08002B2CF9AE}" pid="8" name="PMHMAC">
    <vt:lpwstr>v=2022.1;a=SHA256;h=13E6D35CE1F02FE72CBA58EA14DAA1713455C29CFAD38CCF2D5D387C71F8FC44</vt:lpwstr>
  </property>
  <property fmtid="{D5CDD505-2E9C-101B-9397-08002B2CF9AE}" pid="9" name="PM_Qualifier">
    <vt:lpwstr/>
  </property>
  <property fmtid="{D5CDD505-2E9C-101B-9397-08002B2CF9AE}" pid="10" name="PM_SecurityClassification">
    <vt:lpwstr>D04FB6C2</vt:lpwstr>
  </property>
  <property fmtid="{D5CDD505-2E9C-101B-9397-08002B2CF9AE}" pid="11" name="PM_ProtectiveMarkingValue_Header">
    <vt:lpwstr>{OPEN}</vt:lpwstr>
  </property>
  <property fmtid="{D5CDD505-2E9C-101B-9397-08002B2CF9AE}" pid="12" name="MSIP_Label_64c9cc36-7289-4c96-81d0-25ee8eefd11d_SetDate">
    <vt:lpwstr>2024-11-19T14:37:47Z</vt:lpwstr>
  </property>
  <property fmtid="{D5CDD505-2E9C-101B-9397-08002B2CF9AE}" pid="13" name="PM_OriginationTimeStamp">
    <vt:lpwstr>2024-11-19T14:37:47Z</vt:lpwstr>
  </property>
  <property fmtid="{D5CDD505-2E9C-101B-9397-08002B2CF9AE}" pid="14" name="PM_Markers">
    <vt:lpwstr/>
  </property>
  <property fmtid="{D5CDD505-2E9C-101B-9397-08002B2CF9AE}" pid="15" name="PM_DownTo">
    <vt:lpwstr/>
  </property>
  <property fmtid="{D5CDD505-2E9C-101B-9397-08002B2CF9AE}" pid="16" name="PM_DisplayValueSecClassificationWithQualifier">
    <vt:lpwstr>Classified as: {THALES GROUP OPEN}_x000d_
Contains content that is: {NOT EXPORT CONTROLLED}</vt:lpwstr>
  </property>
  <property fmtid="{D5CDD505-2E9C-101B-9397-08002B2CF9AE}" pid="17" name="PM_Expires">
    <vt:lpwstr/>
  </property>
  <property fmtid="{D5CDD505-2E9C-101B-9397-08002B2CF9AE}" pid="18" name="MSIP_Label_64c9cc36-7289-4c96-81d0-25ee8eefd11d_Name">
    <vt:lpwstr>D04FB6C2</vt:lpwstr>
  </property>
  <property fmtid="{D5CDD505-2E9C-101B-9397-08002B2CF9AE}" pid="19" name="MSIP_Label_64c9cc36-7289-4c96-81d0-25ee8eefd11d_SiteId">
    <vt:lpwstr>6e603289-5e46-4e26-ac7c-03a85420a9a5</vt:lpwstr>
  </property>
  <property fmtid="{D5CDD505-2E9C-101B-9397-08002B2CF9AE}" pid="20" name="MSIP_Label_64c9cc36-7289-4c96-81d0-25ee8eefd11d_Enabled">
    <vt:lpwstr>true</vt:lpwstr>
  </property>
  <property fmtid="{D5CDD505-2E9C-101B-9397-08002B2CF9AE}" pid="21" name="PM_Hash_SHA1">
    <vt:lpwstr>F3B1F2FB37352769FF877D586FEA0DB8AE84A80C</vt:lpwstr>
  </property>
  <property fmtid="{D5CDD505-2E9C-101B-9397-08002B2CF9AE}" pid="22" name="MSIP_Label_64c9cc36-7289-4c96-81d0-25ee8eefd11d_Method">
    <vt:lpwstr>Privileged</vt:lpwstr>
  </property>
  <property fmtid="{D5CDD505-2E9C-101B-9397-08002B2CF9AE}" pid="23" name="MSIP_Label_64c9cc36-7289-4c96-81d0-25ee8eefd11d_ContentBits">
    <vt:lpwstr>0</vt:lpwstr>
  </property>
  <property fmtid="{D5CDD505-2E9C-101B-9397-08002B2CF9AE}" pid="24" name="PM_Display">
    <vt:lpwstr>Classified as: {THALES GROUP OPEN}_x000d_
Contains content that is: {NOT EXPORT CONTROLLED}</vt:lpwstr>
  </property>
  <property fmtid="{D5CDD505-2E9C-101B-9397-08002B2CF9AE}" pid="25" name="MSIP_Label_64c9cc36-7289-4c96-81d0-25ee8eefd11d_ActionId">
    <vt:lpwstr>d44a8ffa12594b5892411ee94dfb1d6f</vt:lpwstr>
  </property>
  <property fmtid="{D5CDD505-2E9C-101B-9397-08002B2CF9AE}" pid="26" name="PM_InsertionValue">
    <vt:lpwstr>OPEN</vt:lpwstr>
  </property>
  <property fmtid="{D5CDD505-2E9C-101B-9397-08002B2CF9AE}" pid="27" name="PM_Originator_Hash_SHA1">
    <vt:lpwstr>6C247B28EE9C13C72502103C9158EE2D69C074D5</vt:lpwstr>
  </property>
  <property fmtid="{D5CDD505-2E9C-101B-9397-08002B2CF9AE}" pid="28" name="PM_Originating_FileId">
    <vt:lpwstr>421287BD054047DCAA6CBA9E11E4D496</vt:lpwstr>
  </property>
  <property fmtid="{D5CDD505-2E9C-101B-9397-08002B2CF9AE}" pid="29" name="PM_ProtectiveMarkingValue_Footer">
    <vt:lpwstr>{OPEN}</vt:lpwstr>
  </property>
  <property fmtid="{D5CDD505-2E9C-101B-9397-08002B2CF9AE}" pid="30" name="PM_OriginatorUserAccountName_SHA256">
    <vt:lpwstr>786A863A124A5D1E82ABF27043A0DF9E9C2F7DDEE3FB99AA93869CD0C3057FBB</vt:lpwstr>
  </property>
  <property fmtid="{D5CDD505-2E9C-101B-9397-08002B2CF9AE}" pid="31" name="PM_OriginatorDomainName_SHA256">
    <vt:lpwstr>24702B837DE678DDBCB7B699318648E0BD21950824EF7D70E69B9C3F8A5768E7</vt:lpwstr>
  </property>
  <property fmtid="{D5CDD505-2E9C-101B-9397-08002B2CF9AE}" pid="32" name="PM_Hash_Version">
    <vt:lpwstr>2022.1</vt:lpwstr>
  </property>
  <property fmtid="{D5CDD505-2E9C-101B-9397-08002B2CF9AE}" pid="33" name="PM_Hash_Salt_Prev">
    <vt:lpwstr>C7BA2C066CBAF03538926FED229B325A</vt:lpwstr>
  </property>
  <property fmtid="{D5CDD505-2E9C-101B-9397-08002B2CF9AE}" pid="34" name="PM_Hash_Salt">
    <vt:lpwstr>C7BA2C066CBAF03538926FED229B325A</vt:lpwstr>
  </property>
</Properties>
</file>